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E38D" w14:textId="77777777" w:rsidR="00B23441" w:rsidRDefault="00B23441" w:rsidP="0026062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68C1459" w14:textId="2B7A4017" w:rsidR="00260628" w:rsidRPr="00611FDA" w:rsidRDefault="00260628" w:rsidP="0026062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Safer </w:t>
      </w:r>
      <w:r w:rsidR="00E56DF7"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Sleep Week </w:t>
      </w:r>
      <w:r w:rsidR="00B23441"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March </w:t>
      </w:r>
      <w:r w:rsidR="00C359E0"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>10</w:t>
      </w:r>
      <w:r w:rsidR="00C359E0" w:rsidRPr="00611FDA">
        <w:rPr>
          <w:rFonts w:ascii="Arial" w:hAnsi="Arial" w:cs="Arial"/>
          <w:b/>
          <w:bCs/>
          <w:color w:val="auto"/>
          <w:sz w:val="28"/>
          <w:szCs w:val="28"/>
          <w:u w:val="single"/>
          <w:vertAlign w:val="superscript"/>
        </w:rPr>
        <w:t>th</w:t>
      </w:r>
      <w:r w:rsidR="00C359E0"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>-16</w:t>
      </w:r>
      <w:r w:rsidR="00C359E0" w:rsidRPr="00611FDA">
        <w:rPr>
          <w:rFonts w:ascii="Arial" w:hAnsi="Arial" w:cs="Arial"/>
          <w:b/>
          <w:bCs/>
          <w:color w:val="auto"/>
          <w:sz w:val="28"/>
          <w:szCs w:val="28"/>
          <w:u w:val="single"/>
          <w:vertAlign w:val="superscript"/>
        </w:rPr>
        <w:t>th</w:t>
      </w:r>
      <w:r w:rsidR="00C359E0" w:rsidRPr="00611FD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2025</w:t>
      </w:r>
    </w:p>
    <w:p w14:paraId="62703EAB" w14:textId="072119F7" w:rsidR="00E56DF7" w:rsidRPr="000A0DFF" w:rsidRDefault="00E56DF7" w:rsidP="0033398E">
      <w:pPr>
        <w:pStyle w:val="Default"/>
        <w:rPr>
          <w:rFonts w:ascii="Arial" w:hAnsi="Arial" w:cs="Arial"/>
          <w:b/>
          <w:bCs/>
          <w:color w:val="auto"/>
          <w:u w:val="single"/>
        </w:rPr>
      </w:pPr>
    </w:p>
    <w:p w14:paraId="1BEDC52A" w14:textId="0BB1AB16" w:rsidR="00E56DF7" w:rsidRDefault="00E56DF7" w:rsidP="0026062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64005B9" w14:textId="1ED45B68" w:rsidR="006B180B" w:rsidRPr="000A0DFF" w:rsidRDefault="00B23441" w:rsidP="006B180B">
      <w:pPr>
        <w:pStyle w:val="Default"/>
        <w:rPr>
          <w:rFonts w:ascii="Arial" w:hAnsi="Arial" w:cs="Arial"/>
          <w:color w:val="2A2F33"/>
          <w:sz w:val="22"/>
          <w:szCs w:val="22"/>
          <w:shd w:val="clear" w:color="auto" w:fill="FFFFFF"/>
        </w:rPr>
      </w:pPr>
      <w:r w:rsidRP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>Safer Sleep Week is The Lullaby Trust’s national awareness campaign targeting anyone looking after a young baby. It aims to raise awareness of sudden infant death syndrome (SIDS) and the safer sleep advice that reduces the risk of it occurring.</w:t>
      </w:r>
    </w:p>
    <w:p w14:paraId="0935B7F3" w14:textId="6CDE92C2" w:rsidR="00B23441" w:rsidRPr="000A0DFF" w:rsidRDefault="00B23441" w:rsidP="006B180B">
      <w:pPr>
        <w:pStyle w:val="Default"/>
        <w:rPr>
          <w:rFonts w:ascii="Arial" w:hAnsi="Arial" w:cs="Arial"/>
          <w:color w:val="2A2F33"/>
          <w:sz w:val="22"/>
          <w:szCs w:val="22"/>
          <w:shd w:val="clear" w:color="auto" w:fill="FFFFFF"/>
        </w:rPr>
      </w:pPr>
    </w:p>
    <w:p w14:paraId="31B10022" w14:textId="4BDF5F60" w:rsidR="00B23441" w:rsidRPr="000A0DFF" w:rsidRDefault="00B808F4" w:rsidP="00B2344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808F4">
        <w:rPr>
          <w:rFonts w:ascii="Arial" w:eastAsia="Times New Roman" w:hAnsi="Arial" w:cs="Arial"/>
          <w:color w:val="2A2F33"/>
          <w:sz w:val="22"/>
          <w:szCs w:val="22"/>
          <w:lang w:eastAsia="en-GB"/>
        </w:rPr>
        <w:t>We know that greater awareness of safer sleep leads to a decrease in the numbers of babies dying</w:t>
      </w:r>
      <w:r>
        <w:rPr>
          <w:rFonts w:ascii="Arial" w:hAnsi="Arial" w:cs="Arial"/>
          <w:color w:val="2A2F33"/>
          <w:sz w:val="22"/>
          <w:szCs w:val="22"/>
          <w:shd w:val="clear" w:color="auto" w:fill="FFFFFF"/>
        </w:rPr>
        <w:t xml:space="preserve">. </w:t>
      </w:r>
      <w:r w:rsidR="00B23441" w:rsidRP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 xml:space="preserve">Sadly, </w:t>
      </w:r>
      <w:r w:rsidR="00B23441" w:rsidRPr="000A0DFF">
        <w:rPr>
          <w:rFonts w:ascii="Arial" w:hAnsi="Arial" w:cs="Arial"/>
          <w:color w:val="auto"/>
          <w:sz w:val="22"/>
          <w:szCs w:val="22"/>
        </w:rPr>
        <w:t xml:space="preserve">in Nottinghamshire (city and county) </w:t>
      </w:r>
      <w:r w:rsidRPr="006352AF">
        <w:rPr>
          <w:rFonts w:ascii="Arial" w:hAnsi="Arial" w:cs="Arial"/>
          <w:color w:val="auto"/>
          <w:sz w:val="22"/>
          <w:szCs w:val="22"/>
        </w:rPr>
        <w:t>5-6 babies a year</w:t>
      </w:r>
      <w:r w:rsidR="005969A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die in an unsafe sleep environment. </w:t>
      </w:r>
      <w:r w:rsidR="00B23441" w:rsidRP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 xml:space="preserve">We need to continue to reach out to all new parents with </w:t>
      </w:r>
      <w:r w:rsidR="009621FE">
        <w:rPr>
          <w:rFonts w:ascii="Arial" w:hAnsi="Arial" w:cs="Arial"/>
          <w:color w:val="2A2F33"/>
          <w:sz w:val="22"/>
          <w:szCs w:val="22"/>
          <w:shd w:val="clear" w:color="auto" w:fill="FFFFFF"/>
        </w:rPr>
        <w:t xml:space="preserve">life-saving </w:t>
      </w:r>
      <w:r w:rsidR="00B23441" w:rsidRP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>safer sleep message</w:t>
      </w:r>
      <w:r w:rsid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>s</w:t>
      </w:r>
      <w:r w:rsidR="00B23441" w:rsidRPr="000A0DFF">
        <w:rPr>
          <w:rFonts w:ascii="Arial" w:hAnsi="Arial" w:cs="Arial"/>
          <w:color w:val="2A2F33"/>
          <w:sz w:val="22"/>
          <w:szCs w:val="22"/>
          <w:shd w:val="clear" w:color="auto" w:fill="FFFFFF"/>
        </w:rPr>
        <w:t>.</w:t>
      </w:r>
    </w:p>
    <w:p w14:paraId="138E511B" w14:textId="552BDF20" w:rsidR="006B180B" w:rsidRPr="0033398E" w:rsidRDefault="00C359E0" w:rsidP="000A0DFF">
      <w:pPr>
        <w:pStyle w:val="NormalWeb"/>
        <w:shd w:val="clear" w:color="auto" w:fill="92D050"/>
        <w:spacing w:after="240" w:afterAutospacing="0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  <w:r>
        <w:rPr>
          <w:rStyle w:val="A3"/>
          <w:rFonts w:ascii="Arial" w:hAnsi="Arial" w:cs="Arial"/>
          <w:b/>
          <w:bCs/>
          <w:sz w:val="24"/>
          <w:szCs w:val="24"/>
        </w:rPr>
        <w:t>Safer Sleep week 2025 is focusing on what baby sleep should look like and when people may want to seek advice.</w:t>
      </w:r>
    </w:p>
    <w:p w14:paraId="7F7FD125" w14:textId="77777777" w:rsidR="00B808F4" w:rsidRDefault="00B808F4" w:rsidP="00B808F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A2F33"/>
          <w:sz w:val="27"/>
          <w:szCs w:val="27"/>
          <w:lang w:eastAsia="en-GB"/>
        </w:rPr>
      </w:pPr>
    </w:p>
    <w:p w14:paraId="7CB16B07" w14:textId="642913E6" w:rsidR="00B745BD" w:rsidRDefault="00B745BD" w:rsidP="00B808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A2F33"/>
          <w:lang w:eastAsia="en-GB"/>
        </w:rPr>
      </w:pPr>
      <w:r>
        <w:rPr>
          <w:rFonts w:ascii="Arial" w:eastAsia="Times New Roman" w:hAnsi="Arial" w:cs="Arial"/>
          <w:color w:val="2A2F33"/>
          <w:lang w:eastAsia="en-GB"/>
        </w:rPr>
        <w:t xml:space="preserve">During the campaign, the Lullaby Trust will </w:t>
      </w:r>
      <w:r w:rsidR="00C359E0">
        <w:rPr>
          <w:rFonts w:ascii="Arial" w:eastAsia="Times New Roman" w:hAnsi="Arial" w:cs="Arial"/>
          <w:color w:val="2A2F33"/>
          <w:lang w:eastAsia="en-GB"/>
        </w:rPr>
        <w:t>bust common myths around baby sleep and support parents with tips and guidance when they are feeling sleep deprived.</w:t>
      </w:r>
    </w:p>
    <w:p w14:paraId="30804BAA" w14:textId="16ED3FBD" w:rsidR="00413D0F" w:rsidRDefault="00413D0F" w:rsidP="00B808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A2F33"/>
          <w:lang w:eastAsia="en-GB"/>
        </w:rPr>
      </w:pPr>
      <w:r w:rsidRPr="00413D0F">
        <w:rPr>
          <w:rFonts w:ascii="Arial" w:eastAsia="Times New Roman" w:hAnsi="Arial" w:cs="Arial"/>
          <w:noProof/>
          <w:color w:val="2A2F33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032C" wp14:editId="0AE5E61A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292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76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80FA" w14:textId="20009547" w:rsidR="00413D0F" w:rsidRPr="008B51F6" w:rsidRDefault="00413D0F" w:rsidP="00413D0F">
                            <w:pPr>
                              <w:shd w:val="clear" w:color="auto" w:fill="FFC000" w:themeFill="accent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51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@LullabyTrust during safer sleep week and share social media messages with parents, carers and families </w:t>
                            </w:r>
                            <w:r w:rsidRPr="008B51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#SaferSleepWeek #Lullabytrust</w:t>
                            </w:r>
                          </w:p>
                          <w:p w14:paraId="6A91F5E9" w14:textId="3826F92D" w:rsidR="00413D0F" w:rsidRPr="00413D0F" w:rsidRDefault="00413D0F" w:rsidP="00413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80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pt;width:443.2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" fillcolor="#ffc000">
                <v:textbox>
                  <w:txbxContent>
                    <w:p w14:paraId="4A7280FA" w14:textId="20009547" w:rsidR="00413D0F" w:rsidRPr="008B51F6" w:rsidRDefault="00413D0F" w:rsidP="00413D0F">
                      <w:pPr>
                        <w:shd w:val="clear" w:color="auto" w:fill="FFC000" w:themeFill="accent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B51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@LullabyTrust during safer sleep week and share social media messages with parents, carers and families </w:t>
                      </w:r>
                      <w:r w:rsidRPr="008B51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#SaferSleepWeek #Lullabytrust</w:t>
                      </w:r>
                    </w:p>
                    <w:p w14:paraId="6A91F5E9" w14:textId="3826F92D" w:rsidR="00413D0F" w:rsidRPr="00413D0F" w:rsidRDefault="00413D0F" w:rsidP="00413D0F"/>
                  </w:txbxContent>
                </v:textbox>
                <w10:wrap type="square" anchorx="margin"/>
              </v:shape>
            </w:pict>
          </mc:Fallback>
        </mc:AlternateContent>
      </w:r>
    </w:p>
    <w:p w14:paraId="69002ED0" w14:textId="4DECCCC0" w:rsidR="00413D0F" w:rsidRDefault="00413D0F" w:rsidP="00B808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A2F33"/>
          <w:lang w:eastAsia="en-GB"/>
        </w:rPr>
      </w:pPr>
    </w:p>
    <w:p w14:paraId="1BEE5AEA" w14:textId="77777777" w:rsidR="00611FDA" w:rsidRDefault="00611FDA" w:rsidP="00611F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bdr w:val="none" w:sz="0" w:space="0" w:color="auto" w:frame="1"/>
          <w:lang w:eastAsia="en-GB"/>
        </w:rPr>
      </w:pPr>
    </w:p>
    <w:p w14:paraId="63243EE6" w14:textId="1AF74A69" w:rsidR="0033398E" w:rsidRPr="00611FDA" w:rsidRDefault="0033398E" w:rsidP="00611F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bdr w:val="none" w:sz="0" w:space="0" w:color="auto" w:frame="1"/>
          <w:lang w:eastAsia="en-GB"/>
        </w:rPr>
      </w:pPr>
      <w:r w:rsidRPr="00611FDA"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bdr w:val="none" w:sz="0" w:space="0" w:color="auto" w:frame="1"/>
          <w:lang w:eastAsia="en-GB"/>
        </w:rPr>
        <w:t>Resources for parents</w:t>
      </w:r>
      <w:r w:rsidR="008B6496" w:rsidRPr="00611FDA"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bdr w:val="none" w:sz="0" w:space="0" w:color="auto" w:frame="1"/>
          <w:lang w:eastAsia="en-GB"/>
        </w:rPr>
        <w:t xml:space="preserve"> and carers</w:t>
      </w:r>
    </w:p>
    <w:p w14:paraId="01549A84" w14:textId="77777777" w:rsidR="0033398E" w:rsidRPr="00611FDA" w:rsidRDefault="0033398E" w:rsidP="003339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A2F33"/>
          <w:sz w:val="28"/>
          <w:szCs w:val="28"/>
          <w:bdr w:val="none" w:sz="0" w:space="0" w:color="auto" w:frame="1"/>
          <w:lang w:eastAsia="en-GB"/>
        </w:rPr>
      </w:pPr>
    </w:p>
    <w:p w14:paraId="24C6A0B6" w14:textId="20E92E69" w:rsidR="008B6496" w:rsidRPr="00611FDA" w:rsidRDefault="008B6496" w:rsidP="0033398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611FDA">
        <w:rPr>
          <w:rFonts w:ascii="Arial" w:hAnsi="Arial" w:cs="Arial"/>
          <w:sz w:val="28"/>
          <w:szCs w:val="28"/>
        </w:rPr>
        <w:t>The Lullaby Trust has developed a guide for parents and carers with lots of information and advice about safer sleep.</w:t>
      </w:r>
    </w:p>
    <w:p w14:paraId="4E870D4D" w14:textId="77777777" w:rsidR="008B6496" w:rsidRPr="00611FDA" w:rsidRDefault="008B6496" w:rsidP="0033398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14:paraId="27C4684B" w14:textId="34F61A79" w:rsidR="0033398E" w:rsidRDefault="003B023F" w:rsidP="0033398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hyperlink r:id="rId10" w:history="1">
        <w:r w:rsidR="00977E24" w:rsidRPr="00977E24">
          <w:rPr>
            <w:rFonts w:ascii="Arial" w:hAnsi="Arial" w:cs="Arial"/>
            <w:color w:val="0000FF"/>
            <w:sz w:val="28"/>
            <w:szCs w:val="28"/>
            <w:u w:val="single"/>
          </w:rPr>
          <w:t>Safer-sleep-guide-for-parents.pdf</w:t>
        </w:r>
      </w:hyperlink>
    </w:p>
    <w:p w14:paraId="24244B1E" w14:textId="77777777" w:rsidR="00977E24" w:rsidRDefault="00977E24" w:rsidP="0033398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14:paraId="6F09101D" w14:textId="045B3801" w:rsidR="008B6496" w:rsidRDefault="00195A7A" w:rsidP="00977E24">
      <w:pPr>
        <w:pStyle w:val="BasicParagraph"/>
        <w:spacing w:after="113" w:line="24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611FDA">
        <w:rPr>
          <w:rFonts w:ascii="Arial" w:eastAsiaTheme="minorHAnsi" w:hAnsi="Arial" w:cs="Arial"/>
          <w:color w:val="auto"/>
          <w:sz w:val="28"/>
          <w:szCs w:val="28"/>
        </w:rPr>
        <w:t>Useful information can be found on the website</w:t>
      </w:r>
    </w:p>
    <w:p w14:paraId="44F78387" w14:textId="0ADF9246" w:rsidR="00977E24" w:rsidRDefault="003B023F" w:rsidP="00977E24">
      <w:pPr>
        <w:pStyle w:val="BasicParagraph"/>
        <w:spacing w:after="113" w:line="240" w:lineRule="auto"/>
        <w:rPr>
          <w:rFonts w:ascii="Arial" w:eastAsiaTheme="minorHAnsi" w:hAnsi="Arial" w:cs="Arial"/>
          <w:color w:val="auto"/>
          <w:sz w:val="28"/>
          <w:szCs w:val="28"/>
        </w:rPr>
      </w:pPr>
      <w:hyperlink r:id="rId11" w:history="1">
        <w:r w:rsidR="00977E24" w:rsidRPr="00977E24">
          <w:rPr>
            <w:rFonts w:ascii="Arial" w:eastAsiaTheme="minorHAnsi" w:hAnsi="Arial" w:cs="Arial"/>
            <w:color w:val="0000FF"/>
            <w:sz w:val="28"/>
            <w:szCs w:val="28"/>
            <w:u w:val="single"/>
          </w:rPr>
          <w:t>Safer sleep overview | The Lullaby Trust</w:t>
        </w:r>
      </w:hyperlink>
    </w:p>
    <w:p w14:paraId="31240468" w14:textId="77777777" w:rsidR="00977E24" w:rsidRDefault="00977E24" w:rsidP="00977E24">
      <w:pPr>
        <w:pStyle w:val="BasicParagraph"/>
        <w:spacing w:after="113" w:line="240" w:lineRule="auto"/>
        <w:rPr>
          <w:rFonts w:ascii="Arial" w:eastAsiaTheme="minorHAnsi" w:hAnsi="Arial" w:cs="Arial"/>
          <w:color w:val="auto"/>
          <w:sz w:val="28"/>
          <w:szCs w:val="28"/>
        </w:rPr>
      </w:pPr>
    </w:p>
    <w:p w14:paraId="549B8307" w14:textId="5A5EA33F" w:rsidR="00977E24" w:rsidRPr="00977E24" w:rsidRDefault="00977E24" w:rsidP="00977E24">
      <w:pPr>
        <w:pStyle w:val="BasicParagraph"/>
        <w:spacing w:after="113" w:line="240" w:lineRule="auto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</w:rPr>
      </w:pPr>
      <w:r w:rsidRPr="00977E2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</w:rPr>
        <w:t>Resources for practitioners.</w:t>
      </w:r>
    </w:p>
    <w:p w14:paraId="76E69CCF" w14:textId="77777777" w:rsidR="00977E24" w:rsidRDefault="00977E24" w:rsidP="00977E24">
      <w:pPr>
        <w:pStyle w:val="BasicParagraph"/>
        <w:spacing w:after="113" w:line="240" w:lineRule="auto"/>
        <w:rPr>
          <w:rFonts w:ascii="Arial" w:eastAsiaTheme="minorHAnsi" w:hAnsi="Arial" w:cs="Arial"/>
          <w:color w:val="auto"/>
          <w:sz w:val="28"/>
          <w:szCs w:val="28"/>
        </w:rPr>
      </w:pPr>
    </w:p>
    <w:p w14:paraId="03EC248B" w14:textId="59F234A5" w:rsidR="00977E24" w:rsidRPr="00977E24" w:rsidRDefault="003B023F" w:rsidP="00977E24">
      <w:pPr>
        <w:pStyle w:val="BasicParagraph"/>
        <w:spacing w:after="113" w:line="240" w:lineRule="auto"/>
        <w:rPr>
          <w:rFonts w:ascii="Arial" w:eastAsiaTheme="minorHAnsi" w:hAnsi="Arial" w:cs="Arial"/>
          <w:color w:val="auto"/>
          <w:sz w:val="28"/>
          <w:szCs w:val="28"/>
        </w:rPr>
      </w:pPr>
      <w:hyperlink r:id="rId12" w:history="1">
        <w:r w:rsidR="00977E24" w:rsidRPr="00977E24">
          <w:rPr>
            <w:rFonts w:ascii="Arial" w:eastAsiaTheme="minorHAnsi" w:hAnsi="Arial" w:cs="Arial"/>
            <w:color w:val="0000FF"/>
            <w:sz w:val="28"/>
            <w:szCs w:val="28"/>
            <w:u w:val="single"/>
          </w:rPr>
          <w:t>Professionals resources | The Lullaby Trust</w:t>
        </w:r>
      </w:hyperlink>
    </w:p>
    <w:p w14:paraId="636B2BC6" w14:textId="77777777" w:rsidR="00FB7063" w:rsidRPr="00611FDA" w:rsidRDefault="00FB7063" w:rsidP="0033398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14:paraId="0D74DD46" w14:textId="0E2ECBE9" w:rsidR="008B6496" w:rsidRDefault="00FB7063" w:rsidP="00F949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5165D0" w14:textId="77777777" w:rsidR="00F9493B" w:rsidRPr="00F9493B" w:rsidRDefault="00F9493B" w:rsidP="00F9493B">
      <w:pPr>
        <w:rPr>
          <w:rFonts w:ascii="Arial" w:hAnsi="Arial" w:cs="Arial"/>
          <w:b/>
        </w:rPr>
      </w:pPr>
    </w:p>
    <w:p w14:paraId="24AD1AD1" w14:textId="2EC4C6E9" w:rsidR="007C7A28" w:rsidRPr="00611FDA" w:rsidRDefault="007C7A28" w:rsidP="00FB7063">
      <w:pPr>
        <w:shd w:val="clear" w:color="auto" w:fill="FFFFFF"/>
        <w:spacing w:before="36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lang w:eastAsia="en-GB"/>
        </w:rPr>
      </w:pPr>
      <w:r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What can</w:t>
      </w:r>
      <w:r w:rsidR="00BF1CE3"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 xml:space="preserve"> I</w:t>
      </w:r>
      <w:r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 xml:space="preserve"> do as</w:t>
      </w:r>
      <w:r w:rsidR="00BF1CE3"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 xml:space="preserve"> a</w:t>
      </w:r>
      <w:r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 xml:space="preserve"> practitioner</w:t>
      </w:r>
      <w:r w:rsidR="00BF1CE3" w:rsidRPr="00611FDA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 xml:space="preserve"> </w:t>
      </w:r>
      <w:r w:rsidR="00BF1CE3" w:rsidRPr="00611FDA"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lang w:eastAsia="en-GB"/>
        </w:rPr>
        <w:t>to support safer sleep advice</w:t>
      </w:r>
      <w:r w:rsidR="0020069C" w:rsidRPr="00611FDA">
        <w:rPr>
          <w:rFonts w:ascii="Arial" w:eastAsia="Times New Roman" w:hAnsi="Arial" w:cs="Arial"/>
          <w:b/>
          <w:bCs/>
          <w:color w:val="2A2F33"/>
          <w:sz w:val="28"/>
          <w:szCs w:val="28"/>
          <w:u w:val="single"/>
          <w:lang w:eastAsia="en-GB"/>
        </w:rPr>
        <w:t>?</w:t>
      </w:r>
    </w:p>
    <w:p w14:paraId="5AFC6308" w14:textId="77777777" w:rsidR="00A70222" w:rsidRPr="00A70222" w:rsidRDefault="00A70222" w:rsidP="008B6496">
      <w:pPr>
        <w:shd w:val="clear" w:color="auto" w:fill="FFFFFF"/>
        <w:spacing w:before="360" w:after="0" w:line="240" w:lineRule="auto"/>
        <w:textAlignment w:val="baseline"/>
        <w:rPr>
          <w:rFonts w:ascii="Arial" w:hAnsi="Arial" w:cs="Arial"/>
          <w:b/>
          <w:bCs/>
          <w:color w:val="2A2F33"/>
          <w:bdr w:val="none" w:sz="0" w:space="0" w:color="auto" w:frame="1"/>
          <w:shd w:val="clear" w:color="auto" w:fill="FFFFFF"/>
        </w:rPr>
      </w:pPr>
    </w:p>
    <w:p w14:paraId="42AB3271" w14:textId="6F821196" w:rsidR="00EE036F" w:rsidRDefault="008B6496" w:rsidP="00F9493B">
      <w:pPr>
        <w:rPr>
          <w:rFonts w:ascii="Arial" w:hAnsi="Arial" w:cs="Arial"/>
        </w:rPr>
      </w:pPr>
      <w:r w:rsidRPr="000A0DFF">
        <w:rPr>
          <w:rFonts w:ascii="Segoe UI Emoji" w:hAnsi="Segoe UI Emoji" w:cs="Segoe UI Emoji"/>
        </w:rPr>
        <w:t>✔</w:t>
      </w:r>
      <w:r w:rsidRPr="000A0DFF">
        <w:rPr>
          <w:rFonts w:ascii="Arial" w:hAnsi="Arial" w:cs="Arial"/>
        </w:rPr>
        <w:tab/>
        <w:t xml:space="preserve">Share the </w:t>
      </w:r>
      <w:r>
        <w:rPr>
          <w:rFonts w:ascii="Arial" w:hAnsi="Arial" w:cs="Arial"/>
        </w:rPr>
        <w:t>‘</w:t>
      </w:r>
      <w:r w:rsidR="00A70222">
        <w:rPr>
          <w:rFonts w:ascii="Arial" w:hAnsi="Arial" w:cs="Arial"/>
        </w:rPr>
        <w:t>baby sleep</w:t>
      </w:r>
      <w:r w:rsidR="0020571E">
        <w:rPr>
          <w:rFonts w:ascii="Arial" w:hAnsi="Arial" w:cs="Arial"/>
        </w:rPr>
        <w:t>’</w:t>
      </w:r>
      <w:r w:rsidR="00A70222">
        <w:rPr>
          <w:rFonts w:ascii="Arial" w:hAnsi="Arial" w:cs="Arial"/>
        </w:rPr>
        <w:t xml:space="preserve"> </w:t>
      </w:r>
      <w:r w:rsidRPr="000A0DFF">
        <w:rPr>
          <w:rFonts w:ascii="Arial" w:hAnsi="Arial" w:cs="Arial"/>
        </w:rPr>
        <w:t>survey with parents and carers and encourage them to complete</w:t>
      </w:r>
      <w:r w:rsidR="00977E24">
        <w:rPr>
          <w:rFonts w:ascii="Arial" w:hAnsi="Arial" w:cs="Arial"/>
        </w:rPr>
        <w:t xml:space="preserve"> it.</w:t>
      </w:r>
      <w:r w:rsidRPr="000A0DFF">
        <w:rPr>
          <w:rFonts w:ascii="Arial" w:hAnsi="Arial" w:cs="Arial"/>
        </w:rPr>
        <w:t xml:space="preserve"> </w:t>
      </w:r>
    </w:p>
    <w:p w14:paraId="5FE7E7E7" w14:textId="4CEBEAB1" w:rsidR="00865371" w:rsidRPr="00977E24" w:rsidRDefault="003B023F" w:rsidP="00865371">
      <w:pPr>
        <w:jc w:val="both"/>
        <w:rPr>
          <w:rFonts w:ascii="Arial" w:hAnsi="Arial" w:cs="Arial"/>
        </w:rPr>
      </w:pPr>
      <w:hyperlink r:id="rId13" w:history="1">
        <w:r w:rsidR="00865371" w:rsidRPr="00977E24">
          <w:rPr>
            <w:rFonts w:ascii="Arial" w:hAnsi="Arial" w:cs="Arial"/>
            <w:color w:val="0000FF"/>
            <w:u w:val="single"/>
          </w:rPr>
          <w:t>https://bit.ly/SaferSleepSurvey</w:t>
        </w:r>
      </w:hyperlink>
      <w:r w:rsidR="00865371" w:rsidRPr="00977E24">
        <w:rPr>
          <w:rFonts w:ascii="Arial" w:hAnsi="Arial" w:cs="Arial"/>
        </w:rPr>
        <w:t xml:space="preserve"> </w:t>
      </w:r>
    </w:p>
    <w:p w14:paraId="15C88D79" w14:textId="516B2903" w:rsidR="000A0DFF" w:rsidRPr="000A0DFF" w:rsidRDefault="00A57DAD" w:rsidP="000A0DFF">
      <w:pPr>
        <w:shd w:val="clear" w:color="auto" w:fill="FFFFFF"/>
        <w:spacing w:before="360" w:after="0" w:line="240" w:lineRule="auto"/>
        <w:textAlignment w:val="baseline"/>
        <w:rPr>
          <w:rFonts w:ascii="Arial" w:hAnsi="Arial" w:cs="Arial"/>
        </w:rPr>
      </w:pPr>
      <w:r w:rsidRPr="000A0DFF">
        <w:rPr>
          <w:rFonts w:ascii="Segoe UI Emoji" w:hAnsi="Segoe UI Emoji" w:cs="Segoe UI Emoji"/>
        </w:rPr>
        <w:t>✔</w:t>
      </w:r>
      <w:r w:rsidRPr="000A0DFF">
        <w:rPr>
          <w:rFonts w:ascii="Arial" w:hAnsi="Arial" w:cs="Arial"/>
        </w:rPr>
        <w:tab/>
        <w:t xml:space="preserve">Ensure you are familiar with safer sleep advice and reinforce it with parents, carers and families whenever you have the opportunity, making sure that they understand it. </w:t>
      </w:r>
      <w:r w:rsidR="00D60417">
        <w:rPr>
          <w:rFonts w:ascii="Arial" w:hAnsi="Arial" w:cs="Arial"/>
        </w:rPr>
        <w:t xml:space="preserve">There are resources listed above that can support with this. </w:t>
      </w:r>
      <w:r w:rsidRPr="000A0DFF">
        <w:rPr>
          <w:rFonts w:ascii="Arial" w:hAnsi="Arial" w:cs="Arial"/>
        </w:rPr>
        <w:t>Make sure Dads</w:t>
      </w:r>
      <w:r w:rsidR="00611FDA">
        <w:rPr>
          <w:rFonts w:ascii="Arial" w:hAnsi="Arial" w:cs="Arial"/>
        </w:rPr>
        <w:t xml:space="preserve">, </w:t>
      </w:r>
      <w:r w:rsidRPr="000A0DFF">
        <w:rPr>
          <w:rFonts w:ascii="Arial" w:hAnsi="Arial" w:cs="Arial"/>
        </w:rPr>
        <w:t>partners</w:t>
      </w:r>
      <w:r w:rsidR="00611FDA">
        <w:rPr>
          <w:rFonts w:ascii="Arial" w:hAnsi="Arial" w:cs="Arial"/>
        </w:rPr>
        <w:t xml:space="preserve"> and anyone providing care for the baby</w:t>
      </w:r>
      <w:r w:rsidRPr="000A0DFF">
        <w:rPr>
          <w:rFonts w:ascii="Arial" w:hAnsi="Arial" w:cs="Arial"/>
        </w:rPr>
        <w:t xml:space="preserve"> understand</w:t>
      </w:r>
      <w:r w:rsidR="00611FDA">
        <w:rPr>
          <w:rFonts w:ascii="Arial" w:hAnsi="Arial" w:cs="Arial"/>
        </w:rPr>
        <w:t>s</w:t>
      </w:r>
      <w:r w:rsidRPr="000A0DFF">
        <w:rPr>
          <w:rFonts w:ascii="Arial" w:hAnsi="Arial" w:cs="Arial"/>
        </w:rPr>
        <w:t xml:space="preserve"> the advice as well as Mums. </w:t>
      </w:r>
    </w:p>
    <w:p w14:paraId="554BB9C8" w14:textId="17113B73" w:rsidR="00BF1CE3" w:rsidRPr="007D4BF9" w:rsidRDefault="00BF1CE3" w:rsidP="00BF1CE3">
      <w:pPr>
        <w:shd w:val="clear" w:color="auto" w:fill="FFFFFF"/>
        <w:spacing w:before="360" w:after="0" w:line="240" w:lineRule="auto"/>
        <w:textAlignment w:val="baseline"/>
        <w:rPr>
          <w:rFonts w:ascii="Arial" w:hAnsi="Arial" w:cs="Arial"/>
        </w:rPr>
      </w:pPr>
      <w:r w:rsidRPr="000A0DFF">
        <w:rPr>
          <w:rFonts w:ascii="Segoe UI Emoji" w:hAnsi="Segoe UI Emoji" w:cs="Segoe UI Emoji"/>
        </w:rPr>
        <w:t>✔</w:t>
      </w:r>
      <w:r w:rsidR="008A4E1F" w:rsidRPr="000A0DFF">
        <w:rPr>
          <w:rFonts w:ascii="Arial" w:hAnsi="Arial" w:cs="Arial"/>
        </w:rPr>
        <w:tab/>
      </w:r>
      <w:r w:rsidRPr="007D4BF9">
        <w:rPr>
          <w:rFonts w:ascii="Arial" w:hAnsi="Arial" w:cs="Arial"/>
        </w:rPr>
        <w:t>Make use of the</w:t>
      </w:r>
      <w:r w:rsidR="00EE036F" w:rsidRPr="007D4BF9">
        <w:rPr>
          <w:rFonts w:ascii="Arial" w:hAnsi="Arial" w:cs="Arial"/>
        </w:rPr>
        <w:t xml:space="preserve"> </w:t>
      </w:r>
      <w:r w:rsidRPr="007D4BF9">
        <w:rPr>
          <w:rFonts w:ascii="Arial" w:hAnsi="Arial" w:cs="Arial"/>
        </w:rPr>
        <w:t>Safer Sleep Risk Assessment Tool</w:t>
      </w:r>
      <w:r w:rsidR="00470AB1" w:rsidRPr="007D4BF9">
        <w:rPr>
          <w:rFonts w:ascii="Arial" w:hAnsi="Arial" w:cs="Arial"/>
        </w:rPr>
        <w:t xml:space="preserve"> and guidance</w:t>
      </w:r>
      <w:r w:rsidRPr="007D4BF9">
        <w:rPr>
          <w:rFonts w:ascii="Arial" w:hAnsi="Arial" w:cs="Arial"/>
        </w:rPr>
        <w:t xml:space="preserve"> to </w:t>
      </w:r>
      <w:r w:rsidR="00470AB1" w:rsidRPr="007D4BF9">
        <w:rPr>
          <w:rFonts w:ascii="Arial" w:hAnsi="Arial" w:cs="Arial"/>
        </w:rPr>
        <w:t xml:space="preserve">help you identify and support vulnerable families where there is a greater risk of SIDS. </w:t>
      </w:r>
    </w:p>
    <w:p w14:paraId="5A5B073D" w14:textId="6A2910E5" w:rsidR="007D4BF9" w:rsidRDefault="007D4BF9" w:rsidP="007D4BF9">
      <w:pPr>
        <w:rPr>
          <w:rFonts w:ascii="Arial" w:hAnsi="Arial" w:cs="Arial"/>
        </w:rPr>
      </w:pPr>
      <w:r w:rsidRPr="007D4BF9">
        <w:rPr>
          <w:rFonts w:ascii="Arial" w:hAnsi="Arial" w:cs="Arial"/>
        </w:rPr>
        <w:t xml:space="preserve">You will find links to useful resources and information included as well </w:t>
      </w:r>
      <w:proofErr w:type="gramStart"/>
      <w:r w:rsidRPr="007D4BF9">
        <w:rPr>
          <w:rFonts w:ascii="Arial" w:hAnsi="Arial" w:cs="Arial"/>
        </w:rPr>
        <w:t>as  a</w:t>
      </w:r>
      <w:proofErr w:type="gramEnd"/>
      <w:r w:rsidRPr="007D4BF9">
        <w:rPr>
          <w:rFonts w:ascii="Arial" w:hAnsi="Arial" w:cs="Arial"/>
        </w:rPr>
        <w:t xml:space="preserve"> ‘safer sleep plan of care’ to be discussed with parents and a checklist for parents who may find themselves co-sleeping, whether they plan to or not. A key emphasis within the tool is the importance of open conversations with parents and families, creating an environment where they can discuss their individual circumstances and any worries/queries without fear of judgment.</w:t>
      </w:r>
    </w:p>
    <w:p w14:paraId="5F061C6D" w14:textId="20AA4459" w:rsidR="00A70222" w:rsidRPr="007D4BF9" w:rsidRDefault="00D358A1" w:rsidP="007D4BF9">
      <w:pPr>
        <w:rPr>
          <w:rFonts w:ascii="Arial" w:hAnsi="Arial" w:cs="Arial"/>
        </w:rPr>
      </w:pPr>
      <w:r>
        <w:rPr>
          <w:rFonts w:ascii="Arial" w:hAnsi="Arial" w:cs="Arial"/>
        </w:rPr>
        <w:object w:dxaOrig="1508" w:dyaOrig="983" w14:anchorId="3520EC25">
          <v:shape id="_x0000_i1026" type="#_x0000_t75" style="width:76pt;height:49.5pt" o:ole="">
            <v:imagedata r:id="rId14" o:title=""/>
          </v:shape>
          <o:OLEObject Type="Embed" ProgID="Acrobat.Document.2020" ShapeID="_x0000_i1026" DrawAspect="Icon" ObjectID="_1802256917" r:id="rId15"/>
        </w:object>
      </w:r>
      <w:r>
        <w:rPr>
          <w:rFonts w:ascii="Arial" w:hAnsi="Arial" w:cs="Arial"/>
        </w:rPr>
        <w:object w:dxaOrig="1508" w:dyaOrig="983" w14:anchorId="27168F06">
          <v:shape id="_x0000_i1027" type="#_x0000_t75" style="width:76pt;height:49.5pt" o:ole="">
            <v:imagedata r:id="rId16" o:title=""/>
          </v:shape>
          <o:OLEObject Type="Embed" ProgID="Acrobat.Document.2020" ShapeID="_x0000_i1027" DrawAspect="Icon" ObjectID="_1802256918" r:id="rId17"/>
        </w:object>
      </w:r>
    </w:p>
    <w:p w14:paraId="01D3C02B" w14:textId="78785AF2" w:rsidR="00FB7063" w:rsidRPr="00FB7063" w:rsidRDefault="00825923" w:rsidP="00FB7063">
      <w:pPr>
        <w:shd w:val="clear" w:color="auto" w:fill="FFFFFF"/>
        <w:spacing w:before="360" w:after="0" w:line="240" w:lineRule="auto"/>
        <w:textAlignment w:val="baseline"/>
        <w:rPr>
          <w:rFonts w:ascii="Arial" w:hAnsi="Arial" w:cs="Arial"/>
        </w:rPr>
      </w:pPr>
      <w:bookmarkStart w:id="0" w:name="_Hlk89419996"/>
      <w:r w:rsidRPr="000A0DFF">
        <w:rPr>
          <w:rFonts w:ascii="Segoe UI Emoji" w:hAnsi="Segoe UI Emoji" w:cs="Segoe UI Emoji"/>
        </w:rPr>
        <w:t>✔</w:t>
      </w:r>
      <w:bookmarkEnd w:id="0"/>
      <w:r w:rsidR="00227EAB" w:rsidRPr="000A0DFF">
        <w:rPr>
          <w:rFonts w:ascii="Arial" w:hAnsi="Arial" w:cs="Arial"/>
        </w:rPr>
        <w:tab/>
      </w:r>
      <w:r w:rsidRPr="00FB7063">
        <w:rPr>
          <w:rFonts w:ascii="Arial" w:hAnsi="Arial" w:cs="Arial"/>
        </w:rPr>
        <w:t xml:space="preserve">Consider training needs for you and your team. </w:t>
      </w:r>
      <w:r w:rsidR="00FB7063" w:rsidRPr="00FB7063">
        <w:rPr>
          <w:rFonts w:ascii="Arial" w:hAnsi="Arial" w:cs="Arial"/>
        </w:rPr>
        <w:t xml:space="preserve">You can access training and find more information about safer sleep on </w:t>
      </w:r>
      <w:r w:rsidR="00FB7063" w:rsidRPr="008E7D97">
        <w:rPr>
          <w:rFonts w:ascii="Arial" w:hAnsi="Arial" w:cs="Arial"/>
        </w:rPr>
        <w:t xml:space="preserve">the </w:t>
      </w:r>
      <w:r w:rsidR="008E7D97" w:rsidRPr="008E7D97">
        <w:rPr>
          <w:rFonts w:ascii="Arial" w:hAnsi="Arial" w:cs="Arial"/>
        </w:rPr>
        <w:t>Nottingham and</w:t>
      </w:r>
      <w:r w:rsidR="00FB7063" w:rsidRPr="008E7D97">
        <w:rPr>
          <w:rFonts w:ascii="Arial" w:hAnsi="Arial" w:cs="Arial"/>
        </w:rPr>
        <w:t xml:space="preserve"> </w:t>
      </w:r>
      <w:r w:rsidR="008E7D97" w:rsidRPr="008E7D97">
        <w:rPr>
          <w:rFonts w:ascii="Arial" w:hAnsi="Arial" w:cs="Arial"/>
        </w:rPr>
        <w:t xml:space="preserve">Nottinghamshire </w:t>
      </w:r>
      <w:r w:rsidR="00FB7063" w:rsidRPr="008E7D97">
        <w:rPr>
          <w:rFonts w:ascii="Arial" w:hAnsi="Arial" w:cs="Arial"/>
        </w:rPr>
        <w:t>Safeguarding</w:t>
      </w:r>
      <w:r w:rsidR="00FB7063" w:rsidRPr="00FB7063">
        <w:rPr>
          <w:rFonts w:ascii="Arial" w:hAnsi="Arial" w:cs="Arial"/>
        </w:rPr>
        <w:t xml:space="preserve"> Children Partnership websites</w:t>
      </w:r>
      <w:r w:rsidR="008E7D97">
        <w:rPr>
          <w:rFonts w:ascii="Arial" w:hAnsi="Arial" w:cs="Arial"/>
        </w:rPr>
        <w:t xml:space="preserve"> (links </w:t>
      </w:r>
      <w:r w:rsidR="00A70222">
        <w:rPr>
          <w:rFonts w:ascii="Arial" w:hAnsi="Arial" w:cs="Arial"/>
        </w:rPr>
        <w:t>below</w:t>
      </w:r>
      <w:r w:rsidR="008E7D97">
        <w:rPr>
          <w:rFonts w:ascii="Arial" w:hAnsi="Arial" w:cs="Arial"/>
        </w:rPr>
        <w:t>)</w:t>
      </w:r>
      <w:r w:rsidR="00FB7063" w:rsidRPr="00FB7063">
        <w:rPr>
          <w:rFonts w:ascii="Arial" w:hAnsi="Arial" w:cs="Arial"/>
        </w:rPr>
        <w:t xml:space="preserve">. The Lullaby Trust also provides training </w:t>
      </w:r>
      <w:hyperlink r:id="rId18" w:history="1">
        <w:r w:rsidR="00FB7063" w:rsidRPr="00FB7063">
          <w:rPr>
            <w:rFonts w:ascii="Arial" w:hAnsi="Arial" w:cs="Arial"/>
            <w:color w:val="0000FF"/>
            <w:u w:val="single"/>
          </w:rPr>
          <w:t>Training - The Lullaby Trust</w:t>
        </w:r>
      </w:hyperlink>
    </w:p>
    <w:p w14:paraId="59B7F0BA" w14:textId="75DCC686" w:rsidR="00A70222" w:rsidRDefault="003B023F" w:rsidP="00A70222">
      <w:pPr>
        <w:shd w:val="clear" w:color="auto" w:fill="FFFFFF"/>
        <w:spacing w:before="360" w:after="0" w:line="240" w:lineRule="auto"/>
        <w:textAlignment w:val="baseline"/>
        <w:rPr>
          <w:rStyle w:val="Hyperlink"/>
          <w:rFonts w:ascii="Arial" w:hAnsi="Arial" w:cs="Arial"/>
        </w:rPr>
      </w:pPr>
      <w:hyperlink r:id="rId19" w:history="1">
        <w:r w:rsidR="00A70222" w:rsidRPr="008E7D97">
          <w:rPr>
            <w:rStyle w:val="Hyperlink"/>
            <w:rFonts w:ascii="Arial" w:hAnsi="Arial" w:cs="Arial"/>
          </w:rPr>
          <w:t>Nottinghamshire Safeguarding Children Partnership website</w:t>
        </w:r>
      </w:hyperlink>
      <w:r w:rsidR="00A70222">
        <w:rPr>
          <w:rStyle w:val="Hyperlink"/>
          <w:rFonts w:ascii="Arial" w:hAnsi="Arial" w:cs="Arial"/>
        </w:rPr>
        <w:t xml:space="preserve"> </w:t>
      </w:r>
    </w:p>
    <w:p w14:paraId="6E4DB873" w14:textId="3F63260F" w:rsidR="00A70222" w:rsidRPr="00A70222" w:rsidRDefault="003B023F" w:rsidP="00A70222">
      <w:pPr>
        <w:shd w:val="clear" w:color="auto" w:fill="FFFFFF"/>
        <w:spacing w:before="360" w:after="0" w:line="240" w:lineRule="auto"/>
        <w:textAlignment w:val="baseline"/>
        <w:rPr>
          <w:rFonts w:ascii="Arial" w:hAnsi="Arial" w:cs="Arial"/>
        </w:rPr>
      </w:pPr>
      <w:hyperlink r:id="rId20" w:history="1">
        <w:r w:rsidR="00A70222" w:rsidRPr="008E7D97">
          <w:rPr>
            <w:rStyle w:val="Hyperlink"/>
            <w:rFonts w:ascii="Arial" w:hAnsi="Arial" w:cs="Arial"/>
          </w:rPr>
          <w:t>Nottingham City Safeguarding Children Partnership website</w:t>
        </w:r>
      </w:hyperlink>
      <w:r w:rsidR="00A70222" w:rsidRPr="008B6496">
        <w:rPr>
          <w:rFonts w:ascii="Arial" w:hAnsi="Arial" w:cs="Arial"/>
        </w:rPr>
        <w:t xml:space="preserve"> </w:t>
      </w:r>
    </w:p>
    <w:p w14:paraId="48D06F4B" w14:textId="77777777" w:rsidR="00195A7A" w:rsidRPr="000A0DFF" w:rsidRDefault="00195A7A" w:rsidP="0042569E">
      <w:pPr>
        <w:suppressAutoHyphens/>
        <w:autoSpaceDN w:val="0"/>
        <w:rPr>
          <w:rFonts w:ascii="Arial" w:hAnsi="Arial" w:cs="Arial"/>
        </w:rPr>
      </w:pPr>
    </w:p>
    <w:p w14:paraId="5A73A6F3" w14:textId="3F0CC719" w:rsidR="0042569E" w:rsidRPr="000A0DFF" w:rsidRDefault="004710D2" w:rsidP="0042569E">
      <w:pPr>
        <w:suppressAutoHyphens/>
        <w:autoSpaceDN w:val="0"/>
        <w:rPr>
          <w:rFonts w:ascii="Arial" w:hAnsi="Arial" w:cs="Arial"/>
        </w:rPr>
      </w:pPr>
      <w:r w:rsidRPr="000A0DFF">
        <w:rPr>
          <w:rFonts w:ascii="Segoe UI Emoji" w:hAnsi="Segoe UI Emoji" w:cs="Segoe UI Emoji"/>
        </w:rPr>
        <w:t>✔</w:t>
      </w:r>
      <w:r w:rsidR="00227EAB" w:rsidRPr="000A0DFF">
        <w:rPr>
          <w:rFonts w:ascii="Arial" w:hAnsi="Arial" w:cs="Arial"/>
        </w:rPr>
        <w:tab/>
      </w:r>
      <w:r w:rsidRPr="000A0DFF">
        <w:rPr>
          <w:rFonts w:ascii="Arial" w:hAnsi="Arial" w:cs="Arial"/>
        </w:rPr>
        <w:t xml:space="preserve">Find out more about the </w:t>
      </w:r>
      <w:r w:rsidR="00FB7317" w:rsidRPr="000A0DFF">
        <w:rPr>
          <w:rFonts w:ascii="Arial" w:hAnsi="Arial" w:cs="Arial"/>
        </w:rPr>
        <w:t>Safer</w:t>
      </w:r>
      <w:r w:rsidRPr="000A0DFF">
        <w:rPr>
          <w:rFonts w:ascii="Arial" w:hAnsi="Arial" w:cs="Arial"/>
        </w:rPr>
        <w:t xml:space="preserve"> Sleep Steering Group. </w:t>
      </w:r>
      <w:r w:rsidR="00FB7317" w:rsidRPr="000A0DFF">
        <w:rPr>
          <w:rFonts w:ascii="Arial" w:hAnsi="Arial" w:cs="Arial"/>
        </w:rPr>
        <w:t xml:space="preserve">This is a </w:t>
      </w:r>
      <w:r w:rsidR="00E47B83" w:rsidRPr="000A0DFF">
        <w:rPr>
          <w:rFonts w:ascii="Arial" w:hAnsi="Arial" w:cs="Arial"/>
        </w:rPr>
        <w:t>multi-agency</w:t>
      </w:r>
      <w:r w:rsidR="00FB7317" w:rsidRPr="000A0DFF">
        <w:rPr>
          <w:rFonts w:ascii="Arial" w:hAnsi="Arial" w:cs="Arial"/>
        </w:rPr>
        <w:t xml:space="preserve"> </w:t>
      </w:r>
      <w:r w:rsidR="0020571E">
        <w:rPr>
          <w:rFonts w:ascii="Arial" w:hAnsi="Arial" w:cs="Arial"/>
        </w:rPr>
        <w:t xml:space="preserve">city and </w:t>
      </w:r>
      <w:r w:rsidR="00FB7317" w:rsidRPr="000A0DFF">
        <w:rPr>
          <w:rFonts w:ascii="Arial" w:hAnsi="Arial" w:cs="Arial"/>
        </w:rPr>
        <w:t xml:space="preserve">county wide group. The group </w:t>
      </w:r>
      <w:r w:rsidR="0042569E" w:rsidRPr="000A0DFF">
        <w:rPr>
          <w:rFonts w:ascii="Arial" w:hAnsi="Arial" w:cs="Arial"/>
        </w:rPr>
        <w:t xml:space="preserve">works </w:t>
      </w:r>
      <w:bookmarkStart w:id="1" w:name="_Hlk24534922"/>
      <w:r w:rsidR="0042569E" w:rsidRPr="000A0DFF">
        <w:rPr>
          <w:rFonts w:ascii="Arial" w:hAnsi="Arial" w:cs="Arial"/>
          <w:bCs/>
        </w:rPr>
        <w:t>collaboratively</w:t>
      </w:r>
      <w:bookmarkEnd w:id="1"/>
      <w:r w:rsidR="0042569E" w:rsidRPr="000A0DFF">
        <w:rPr>
          <w:rFonts w:ascii="Arial" w:hAnsi="Arial" w:cs="Arial"/>
          <w:bCs/>
        </w:rPr>
        <w:t xml:space="preserve"> to</w:t>
      </w:r>
      <w:r w:rsidR="0042569E" w:rsidRPr="000A0DFF">
        <w:rPr>
          <w:rFonts w:ascii="Arial" w:hAnsi="Arial" w:cs="Arial"/>
        </w:rPr>
        <w:t xml:space="preserve"> ensure that partners who support families in Nottinghamshire and Nottingham City understand and are supported to implement safe sleeping advice. Does your service/organisation need to be represented on the group? </w:t>
      </w:r>
    </w:p>
    <w:p w14:paraId="353A4496" w14:textId="087C76DC" w:rsidR="00F371A5" w:rsidRPr="00611FDA" w:rsidRDefault="0042569E" w:rsidP="00611FDA">
      <w:pPr>
        <w:suppressAutoHyphens/>
        <w:autoSpaceDN w:val="0"/>
        <w:rPr>
          <w:rFonts w:ascii="Arial" w:hAnsi="Arial" w:cs="Arial"/>
        </w:rPr>
      </w:pPr>
      <w:r w:rsidRPr="000A0DFF">
        <w:rPr>
          <w:rFonts w:ascii="Arial" w:hAnsi="Arial" w:cs="Arial"/>
        </w:rPr>
        <w:t xml:space="preserve">For more details </w:t>
      </w:r>
      <w:r w:rsidR="00611FDA">
        <w:rPr>
          <w:rFonts w:ascii="Arial" w:hAnsi="Arial" w:cs="Arial"/>
        </w:rPr>
        <w:t xml:space="preserve">contact </w:t>
      </w:r>
      <w:r w:rsidRPr="00F9493B">
        <w:rPr>
          <w:rFonts w:ascii="Arial" w:hAnsi="Arial" w:cs="Arial"/>
          <w:bCs/>
          <w:lang w:eastAsia="en-GB"/>
        </w:rPr>
        <w:t>Kate Whittaker</w:t>
      </w:r>
      <w:r w:rsidRPr="000A0DFF">
        <w:rPr>
          <w:rFonts w:ascii="Arial" w:hAnsi="Arial" w:cs="Arial"/>
          <w:b/>
          <w:lang w:eastAsia="en-GB"/>
        </w:rPr>
        <w:t xml:space="preserve"> </w:t>
      </w:r>
      <w:hyperlink r:id="rId21" w:history="1">
        <w:r w:rsidRPr="000A0DFF">
          <w:rPr>
            <w:rStyle w:val="Hyperlink"/>
            <w:rFonts w:ascii="Arial" w:hAnsi="Arial" w:cs="Arial"/>
            <w:bCs/>
            <w:lang w:eastAsia="en-GB"/>
          </w:rPr>
          <w:t>kate.whittaker@nottscc.gov.uk</w:t>
        </w:r>
      </w:hyperlink>
      <w:r w:rsidRPr="000A0DFF">
        <w:rPr>
          <w:rFonts w:ascii="Arial" w:hAnsi="Arial" w:cs="Arial"/>
          <w:bCs/>
          <w:lang w:eastAsia="en-GB"/>
        </w:rPr>
        <w:t xml:space="preserve"> </w:t>
      </w:r>
    </w:p>
    <w:sectPr w:rsidR="00F371A5" w:rsidRPr="00611FDA" w:rsidSect="001A7DBB">
      <w:headerReference w:type="default" r:id="rId22"/>
      <w:footerReference w:type="default" r:id="rId23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B88A" w14:textId="77777777" w:rsidR="005868F8" w:rsidRDefault="005868F8" w:rsidP="005868F8">
      <w:pPr>
        <w:spacing w:after="0" w:line="240" w:lineRule="auto"/>
      </w:pPr>
      <w:r>
        <w:separator/>
      </w:r>
    </w:p>
  </w:endnote>
  <w:endnote w:type="continuationSeparator" w:id="0">
    <w:p w14:paraId="512F2516" w14:textId="77777777" w:rsidR="005868F8" w:rsidRDefault="005868F8" w:rsidP="005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50A9" w14:textId="4A00DF69" w:rsidR="006B539F" w:rsidRDefault="006B539F">
    <w:pPr>
      <w:pStyle w:val="Footer"/>
    </w:pPr>
    <w:r>
      <w:rPr>
        <w:noProof/>
      </w:rPr>
      <w:drawing>
        <wp:inline distT="0" distB="0" distL="0" distR="0" wp14:anchorId="19F57D5A" wp14:editId="1FB0502F">
          <wp:extent cx="3571875" cy="84772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F380" w14:textId="77777777" w:rsidR="005868F8" w:rsidRDefault="005868F8" w:rsidP="005868F8">
      <w:pPr>
        <w:spacing w:after="0" w:line="240" w:lineRule="auto"/>
      </w:pPr>
      <w:r>
        <w:separator/>
      </w:r>
    </w:p>
  </w:footnote>
  <w:footnote w:type="continuationSeparator" w:id="0">
    <w:p w14:paraId="054705F2" w14:textId="77777777" w:rsidR="005868F8" w:rsidRDefault="005868F8" w:rsidP="0058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5A86" w14:textId="7D6C7D25" w:rsidR="00735702" w:rsidRDefault="00735702">
    <w:pPr>
      <w:pStyle w:val="Header"/>
    </w:pPr>
    <w:r>
      <w:rPr>
        <w:noProof/>
      </w:rPr>
      <w:drawing>
        <wp:inline distT="0" distB="0" distL="0" distR="0" wp14:anchorId="4609F8EA" wp14:editId="079F083F">
          <wp:extent cx="2636169" cy="855165"/>
          <wp:effectExtent l="0" t="0" r="0" b="2085"/>
          <wp:docPr id="14" name="Picture 14" descr="C:\Users\kw308\AppData\Local\Microsoft\Windows\INetCache\Content.Outlook\RZRPOGZI\43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6169" cy="85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6F0"/>
      </v:shape>
    </w:pict>
  </w:numPicBullet>
  <w:abstractNum w:abstractNumId="0" w15:restartNumberingAfterBreak="0">
    <w:nsid w:val="037E2D72"/>
    <w:multiLevelType w:val="multilevel"/>
    <w:tmpl w:val="5D70EEC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D058DA"/>
    <w:multiLevelType w:val="multilevel"/>
    <w:tmpl w:val="D77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2D61"/>
    <w:multiLevelType w:val="multilevel"/>
    <w:tmpl w:val="45D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F7746"/>
    <w:multiLevelType w:val="multilevel"/>
    <w:tmpl w:val="0E66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92A2F"/>
    <w:multiLevelType w:val="hybridMultilevel"/>
    <w:tmpl w:val="03D2F238"/>
    <w:lvl w:ilvl="0" w:tplc="05A8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4B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1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9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E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A5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8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EB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865350"/>
    <w:multiLevelType w:val="hybridMultilevel"/>
    <w:tmpl w:val="D97276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4EEC"/>
    <w:multiLevelType w:val="hybridMultilevel"/>
    <w:tmpl w:val="025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151D6"/>
    <w:multiLevelType w:val="multilevel"/>
    <w:tmpl w:val="A94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B7560"/>
    <w:multiLevelType w:val="hybridMultilevel"/>
    <w:tmpl w:val="5770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62C3A"/>
    <w:multiLevelType w:val="multilevel"/>
    <w:tmpl w:val="D32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A6761"/>
    <w:multiLevelType w:val="multilevel"/>
    <w:tmpl w:val="76A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270DC"/>
    <w:multiLevelType w:val="multilevel"/>
    <w:tmpl w:val="DBA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86422">
    <w:abstractNumId w:val="9"/>
  </w:num>
  <w:num w:numId="2" w16cid:durableId="262417007">
    <w:abstractNumId w:val="4"/>
  </w:num>
  <w:num w:numId="3" w16cid:durableId="185366100">
    <w:abstractNumId w:val="2"/>
  </w:num>
  <w:num w:numId="4" w16cid:durableId="360711944">
    <w:abstractNumId w:val="10"/>
  </w:num>
  <w:num w:numId="5" w16cid:durableId="100224016">
    <w:abstractNumId w:val="11"/>
  </w:num>
  <w:num w:numId="6" w16cid:durableId="1544975594">
    <w:abstractNumId w:val="1"/>
  </w:num>
  <w:num w:numId="7" w16cid:durableId="1759327508">
    <w:abstractNumId w:val="8"/>
  </w:num>
  <w:num w:numId="8" w16cid:durableId="815608163">
    <w:abstractNumId w:val="6"/>
  </w:num>
  <w:num w:numId="9" w16cid:durableId="12539550">
    <w:abstractNumId w:val="0"/>
  </w:num>
  <w:num w:numId="10" w16cid:durableId="29578791">
    <w:abstractNumId w:val="3"/>
  </w:num>
  <w:num w:numId="11" w16cid:durableId="1082680717">
    <w:abstractNumId w:val="7"/>
  </w:num>
  <w:num w:numId="12" w16cid:durableId="5643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28"/>
    <w:rsid w:val="00060EA2"/>
    <w:rsid w:val="000674C3"/>
    <w:rsid w:val="000A0DFF"/>
    <w:rsid w:val="000A7329"/>
    <w:rsid w:val="000B3DE2"/>
    <w:rsid w:val="000F1DFA"/>
    <w:rsid w:val="001326E7"/>
    <w:rsid w:val="00195A7A"/>
    <w:rsid w:val="001A070C"/>
    <w:rsid w:val="001A7DBB"/>
    <w:rsid w:val="001C6E98"/>
    <w:rsid w:val="001E606A"/>
    <w:rsid w:val="0020069C"/>
    <w:rsid w:val="0020571E"/>
    <w:rsid w:val="00227EAB"/>
    <w:rsid w:val="00230876"/>
    <w:rsid w:val="00260628"/>
    <w:rsid w:val="00302489"/>
    <w:rsid w:val="003179AC"/>
    <w:rsid w:val="0033398E"/>
    <w:rsid w:val="00355E07"/>
    <w:rsid w:val="0038730A"/>
    <w:rsid w:val="003A5CC2"/>
    <w:rsid w:val="003B023F"/>
    <w:rsid w:val="003E5082"/>
    <w:rsid w:val="00413D0F"/>
    <w:rsid w:val="004154C0"/>
    <w:rsid w:val="0042569E"/>
    <w:rsid w:val="00470AB1"/>
    <w:rsid w:val="004710D2"/>
    <w:rsid w:val="004B6F7F"/>
    <w:rsid w:val="004B75DF"/>
    <w:rsid w:val="004C613B"/>
    <w:rsid w:val="005868F8"/>
    <w:rsid w:val="005969AF"/>
    <w:rsid w:val="00611FDA"/>
    <w:rsid w:val="006275E4"/>
    <w:rsid w:val="006352AF"/>
    <w:rsid w:val="006B180B"/>
    <w:rsid w:val="006B539F"/>
    <w:rsid w:val="006D137C"/>
    <w:rsid w:val="006D14E6"/>
    <w:rsid w:val="006E5BAB"/>
    <w:rsid w:val="00722987"/>
    <w:rsid w:val="00735702"/>
    <w:rsid w:val="007C7A28"/>
    <w:rsid w:val="007D4BF9"/>
    <w:rsid w:val="007F7B21"/>
    <w:rsid w:val="00811990"/>
    <w:rsid w:val="00825923"/>
    <w:rsid w:val="008326F0"/>
    <w:rsid w:val="008647CD"/>
    <w:rsid w:val="00865371"/>
    <w:rsid w:val="00867CC8"/>
    <w:rsid w:val="00897662"/>
    <w:rsid w:val="008A059A"/>
    <w:rsid w:val="008A4E1F"/>
    <w:rsid w:val="008B51F6"/>
    <w:rsid w:val="008B6496"/>
    <w:rsid w:val="008D4DE8"/>
    <w:rsid w:val="008E7D97"/>
    <w:rsid w:val="00915F82"/>
    <w:rsid w:val="00925FB4"/>
    <w:rsid w:val="00953390"/>
    <w:rsid w:val="009621FE"/>
    <w:rsid w:val="00977E24"/>
    <w:rsid w:val="009E4D6F"/>
    <w:rsid w:val="00A57DAD"/>
    <w:rsid w:val="00A70222"/>
    <w:rsid w:val="00A914DB"/>
    <w:rsid w:val="00A9210E"/>
    <w:rsid w:val="00AE178C"/>
    <w:rsid w:val="00B00040"/>
    <w:rsid w:val="00B23441"/>
    <w:rsid w:val="00B65298"/>
    <w:rsid w:val="00B745BD"/>
    <w:rsid w:val="00B808F4"/>
    <w:rsid w:val="00BC1131"/>
    <w:rsid w:val="00BF1CE3"/>
    <w:rsid w:val="00C033B3"/>
    <w:rsid w:val="00C359E0"/>
    <w:rsid w:val="00C9702B"/>
    <w:rsid w:val="00D358A1"/>
    <w:rsid w:val="00D60417"/>
    <w:rsid w:val="00DA49A9"/>
    <w:rsid w:val="00DA5911"/>
    <w:rsid w:val="00DD3B64"/>
    <w:rsid w:val="00E47B83"/>
    <w:rsid w:val="00E56DF7"/>
    <w:rsid w:val="00E64F47"/>
    <w:rsid w:val="00EE036F"/>
    <w:rsid w:val="00EF1EDC"/>
    <w:rsid w:val="00F371A5"/>
    <w:rsid w:val="00F743F1"/>
    <w:rsid w:val="00F9493B"/>
    <w:rsid w:val="00F94F68"/>
    <w:rsid w:val="00F9528F"/>
    <w:rsid w:val="00FB7063"/>
    <w:rsid w:val="00FB7317"/>
    <w:rsid w:val="00FE2986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2FA993"/>
  <w15:chartTrackingRefBased/>
  <w15:docId w15:val="{C481164C-24BA-4C55-AB09-DCF2AC6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628"/>
    <w:rPr>
      <w:color w:val="0563C1" w:themeColor="hyperlink"/>
      <w:u w:val="single"/>
    </w:rPr>
  </w:style>
  <w:style w:type="paragraph" w:customStyle="1" w:styleId="Default">
    <w:name w:val="Default"/>
    <w:rsid w:val="00260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60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339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7B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8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F8"/>
  </w:style>
  <w:style w:type="paragraph" w:styleId="Footer">
    <w:name w:val="footer"/>
    <w:basedOn w:val="Normal"/>
    <w:link w:val="FooterChar"/>
    <w:uiPriority w:val="99"/>
    <w:unhideWhenUsed/>
    <w:rsid w:val="0058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F8"/>
  </w:style>
  <w:style w:type="character" w:styleId="CommentReference">
    <w:name w:val="annotation reference"/>
    <w:basedOn w:val="DefaultParagraphFont"/>
    <w:uiPriority w:val="99"/>
    <w:semiHidden/>
    <w:unhideWhenUsed/>
    <w:rsid w:val="003A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CC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56D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56DF7"/>
    <w:rPr>
      <w:rFonts w:cs="Calibri"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6B180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BasicParagraph">
    <w:name w:val="[Basic Paragraph]"/>
    <w:basedOn w:val="Normal"/>
    <w:uiPriority w:val="99"/>
    <w:rsid w:val="008B6496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-Roman" w:eastAsiaTheme="minorEastAsia" w:hAnsi="HelveticaNeue-Roman" w:cs="HelveticaNeue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15">
          <w:marLeft w:val="792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SaferSleepSurvey" TargetMode="External"/><Relationship Id="rId18" Type="http://schemas.openxmlformats.org/officeDocument/2006/relationships/hyperlink" Target="https://www.lullabytrust.org.uk/professionals/trai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te.whittaker@nottscc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ullabytrust.org.uk/professionals-hub/professionals-resources/" TargetMode="Externa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www.nottinghamcity.gov.uk/ncsc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llabytrust.org.uk/baby-safety/safer-sleep-information/safer-sleep-overview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hyperlink" Target="https://www.lullabytrust.org.uk/wp-content/uploads/2025/01/Safer-sleep-guide-for-parents.pdf" TargetMode="External"/><Relationship Id="rId19" Type="http://schemas.openxmlformats.org/officeDocument/2006/relationships/hyperlink" Target="https://nscp.nottinghamshire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D61FF667BCB4AA73F8986E861E10D" ma:contentTypeVersion="20" ma:contentTypeDescription="Create a new document." ma:contentTypeScope="" ma:versionID="a4926cfa29969e9603be2ff951032d8b">
  <xsd:schema xmlns:xsd="http://www.w3.org/2001/XMLSchema" xmlns:xs="http://www.w3.org/2001/XMLSchema" xmlns:p="http://schemas.microsoft.com/office/2006/metadata/properties" xmlns:ns2="5213a32f-b064-48eb-a6df-848e4eea7f18" xmlns:ns3="3035d349-bcb3-40ec-b60b-577276dab08a" targetNamespace="http://schemas.microsoft.com/office/2006/metadata/properties" ma:root="true" ma:fieldsID="bda96728b025912a540d8576c66c9625" ns2:_="" ns3:_="">
    <xsd:import namespace="5213a32f-b064-48eb-a6df-848e4eea7f18"/>
    <xsd:import namespace="3035d349-bcb3-40ec-b60b-577276dab08a"/>
    <xsd:element name="properties">
      <xsd:complexType>
        <xsd:sequence>
          <xsd:element name="documentManagement">
            <xsd:complexType>
              <xsd:all>
                <xsd:element ref="ns2:Authoring_x0020_Team" minOccurs="0"/>
                <xsd:element ref="ns2:Doc_x0020_Status" minOccurs="0"/>
                <xsd:element ref="ns2:Document_x0020_Type" minOccurs="0"/>
                <xsd:element ref="ns2:File_x0020_Plan" minOccurs="0"/>
                <xsd:element ref="ns2:Financial_x0020_Year" minOccurs="0"/>
                <xsd:element ref="ns2:NCC_x0020_Audience" minOccurs="0"/>
                <xsd:element ref="ns2:Security_x0020_Classification" minOccurs="0"/>
                <xsd:element ref="ns2:Targe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3a32f-b064-48eb-a6df-848e4eea7f18" elementFormDefault="qualified">
    <xsd:import namespace="http://schemas.microsoft.com/office/2006/documentManagement/types"/>
    <xsd:import namespace="http://schemas.microsoft.com/office/infopath/2007/PartnerControls"/>
    <xsd:element name="Authoring_x0020_Team" ma:index="8" nillable="true" ma:displayName="Authoring Team" ma:internalName="Authoring_x0020_Team">
      <xsd:simpleType>
        <xsd:restriction base="dms:Text">
          <xsd:maxLength value="255"/>
        </xsd:restriction>
      </xsd:simpleType>
    </xsd:element>
    <xsd:element name="Doc_x0020_Status" ma:index="9" nillable="true" ma:displayName="Doc Status" ma:internalName="Doc_x0020_Status">
      <xsd:simpleType>
        <xsd:restriction base="dms:Text">
          <xsd:maxLength value="255"/>
        </xsd:restriction>
      </xsd:simple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File_x0020_Plan" ma:index="11" nillable="true" ma:displayName="File Plan" ma:internalName="File_x0020_Plan">
      <xsd:simpleType>
        <xsd:restriction base="dms:Text">
          <xsd:maxLength value="255"/>
        </xsd:restriction>
      </xsd:simpleType>
    </xsd:element>
    <xsd:element name="Financial_x0020_Year" ma:index="12" nillable="true" ma:displayName="Financial Year" ma:internalName="Financial_x0020_Year">
      <xsd:simpleType>
        <xsd:restriction base="dms:Text">
          <xsd:maxLength value="255"/>
        </xsd:restriction>
      </xsd:simpleType>
    </xsd:element>
    <xsd:element name="NCC_x0020_Audience" ma:index="13" nillable="true" ma:displayName="NCC Audience" ma:internalName="NCC_x0020_Audience">
      <xsd:simpleType>
        <xsd:restriction base="dms:Text">
          <xsd:maxLength value="255"/>
        </xsd:restriction>
      </xsd:simpleType>
    </xsd:element>
    <xsd:element name="Security_x0020_Classification" ma:index="14" nillable="true" ma:displayName="Security Classification" ma:default="OFFICIAL" ma:format="Dropdown" ma:internalName="Security_x0020_Classification">
      <xsd:simpleType>
        <xsd:restriction base="dms:Choice">
          <xsd:enumeration value="OFFICIAL"/>
          <xsd:enumeration value="OFFICIAL-SENSITIVE"/>
          <xsd:enumeration value="SECRET"/>
          <xsd:enumeration value="UNCLASSIFIED"/>
          <xsd:enumeration value="Unknown"/>
        </xsd:restriction>
      </xsd:simpleType>
    </xsd:element>
    <xsd:element name="Target" ma:index="15" nillable="true" ma:displayName="Target" ma:internalName="Target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d349-bcb3-40ec-b60b-577276dab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C_x0020_Audience xmlns="5213a32f-b064-48eb-a6df-848e4eea7f18" xsi:nil="true"/>
    <Doc_x0020_Status xmlns="5213a32f-b064-48eb-a6df-848e4eea7f18" xsi:nil="true"/>
    <Authoring_x0020_Team xmlns="5213a32f-b064-48eb-a6df-848e4eea7f18" xsi:nil="true"/>
    <_Flow_SignoffStatus xmlns="5213a32f-b064-48eb-a6df-848e4eea7f18" xsi:nil="true"/>
    <Security_x0020_Classification xmlns="5213a32f-b064-48eb-a6df-848e4eea7f18">OFFICIAL</Security_x0020_Classification>
    <Document_x0020_Type xmlns="5213a32f-b064-48eb-a6df-848e4eea7f18" xsi:nil="true"/>
    <Target xmlns="5213a32f-b064-48eb-a6df-848e4eea7f18" xsi:nil="true"/>
    <File_x0020_Plan xmlns="5213a32f-b064-48eb-a6df-848e4eea7f18" xsi:nil="true"/>
    <Financial_x0020_Year xmlns="5213a32f-b064-48eb-a6df-848e4eea7f18" xsi:nil="true"/>
  </documentManagement>
</p:properties>
</file>

<file path=customXml/itemProps1.xml><?xml version="1.0" encoding="utf-8"?>
<ds:datastoreItem xmlns:ds="http://schemas.openxmlformats.org/officeDocument/2006/customXml" ds:itemID="{FD1D44C8-833B-4C8F-B0B4-F20691A6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3a32f-b064-48eb-a6df-848e4eea7f18"/>
    <ds:schemaRef ds:uri="3035d349-bcb3-40ec-b60b-577276da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48241-595A-41A7-900A-9C425A142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3F210-3E13-4136-81E9-FE7DECD225F9}">
  <ds:schemaRefs>
    <ds:schemaRef ds:uri="http://purl.org/dc/elements/1.1/"/>
    <ds:schemaRef ds:uri="3035d349-bcb3-40ec-b60b-577276dab08a"/>
    <ds:schemaRef ds:uri="http://schemas.microsoft.com/office/2006/documentManagement/types"/>
    <ds:schemaRef ds:uri="http://www.w3.org/XML/1998/namespace"/>
    <ds:schemaRef ds:uri="http://purl.org/dc/dcmitype/"/>
    <ds:schemaRef ds:uri="5213a32f-b064-48eb-a6df-848e4eea7f1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Whittaker</dc:creator>
  <cp:keywords/>
  <dc:description/>
  <cp:lastModifiedBy>Sarah Beet</cp:lastModifiedBy>
  <cp:revision>2</cp:revision>
  <cp:lastPrinted>2021-12-09T12:13:00Z</cp:lastPrinted>
  <dcterms:created xsi:type="dcterms:W3CDTF">2025-02-28T14:09:00Z</dcterms:created>
  <dcterms:modified xsi:type="dcterms:W3CDTF">2025-02-28T14:09:00Z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0x010100088D61FF667BCB4AA73F8986E861E10D</vt:lpwstr>
  </property>
</Properties>
</file>