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FAB86" w14:textId="77777777" w:rsidR="007F501B" w:rsidRPr="00885ECD" w:rsidRDefault="00885ECD" w:rsidP="00885ECD">
      <w:pPr>
        <w:rPr>
          <w:rFonts w:ascii="Arial" w:hAnsi="Arial" w:cs="Arial"/>
          <w:b/>
          <w:sz w:val="28"/>
          <w:szCs w:val="28"/>
        </w:rPr>
      </w:pPr>
      <w:r>
        <w:rPr>
          <w:noProof/>
          <w:lang w:eastAsia="en-GB"/>
        </w:rPr>
        <w:t xml:space="preserve">    </w:t>
      </w:r>
      <w:r w:rsidR="006311B1">
        <w:rPr>
          <w:noProof/>
          <w:lang w:eastAsia="en-GB"/>
        </w:rPr>
        <w:drawing>
          <wp:inline distT="0" distB="0" distL="0" distR="0" wp14:anchorId="405AC607" wp14:editId="756BC791">
            <wp:extent cx="1821180" cy="56985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tinghamshire Safeguarding Children Logo.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5027" cy="621120"/>
                    </a:xfrm>
                    <a:prstGeom prst="rect">
                      <a:avLst/>
                    </a:prstGeom>
                  </pic:spPr>
                </pic:pic>
              </a:graphicData>
            </a:graphic>
          </wp:inline>
        </w:drawing>
      </w:r>
      <w:r>
        <w:rPr>
          <w:noProof/>
        </w:rPr>
        <w:t xml:space="preserve">                                                </w:t>
      </w:r>
      <w:r>
        <w:rPr>
          <w:noProof/>
        </w:rPr>
        <w:drawing>
          <wp:inline distT="0" distB="0" distL="0" distR="0" wp14:anchorId="42D3FB63" wp14:editId="595FEC97">
            <wp:extent cx="2240280" cy="392400"/>
            <wp:effectExtent l="0" t="0" r="0" b="8255"/>
            <wp:docPr id="2" name="Picture 2"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2393" cy="452323"/>
                    </a:xfrm>
                    <a:prstGeom prst="rect">
                      <a:avLst/>
                    </a:prstGeom>
                    <a:noFill/>
                    <a:ln>
                      <a:noFill/>
                    </a:ln>
                  </pic:spPr>
                </pic:pic>
              </a:graphicData>
            </a:graphic>
          </wp:inline>
        </w:drawing>
      </w:r>
    </w:p>
    <w:p w14:paraId="14A40F2C" w14:textId="77777777" w:rsidR="007F501B" w:rsidRDefault="007F501B" w:rsidP="00301ACE">
      <w:pPr>
        <w:rPr>
          <w:rFonts w:ascii="Arial" w:hAnsi="Arial" w:cs="Arial"/>
          <w:b/>
          <w:sz w:val="28"/>
          <w:szCs w:val="28"/>
        </w:rPr>
      </w:pPr>
    </w:p>
    <w:p w14:paraId="74E6B624" w14:textId="18007091" w:rsidR="00301ACE" w:rsidRPr="00885ECD" w:rsidRDefault="00301ACE" w:rsidP="00301ACE">
      <w:pPr>
        <w:rPr>
          <w:rFonts w:ascii="Arial" w:hAnsi="Arial" w:cs="Arial"/>
          <w:b/>
          <w:sz w:val="32"/>
          <w:szCs w:val="32"/>
        </w:rPr>
      </w:pPr>
      <w:r w:rsidRPr="00885ECD">
        <w:rPr>
          <w:rFonts w:ascii="Arial" w:hAnsi="Arial" w:cs="Arial"/>
          <w:b/>
          <w:sz w:val="32"/>
          <w:szCs w:val="32"/>
        </w:rPr>
        <w:t>Keeping Children Safe in Education – September 202</w:t>
      </w:r>
      <w:r w:rsidR="007C7EA7">
        <w:rPr>
          <w:rFonts w:ascii="Arial" w:hAnsi="Arial" w:cs="Arial"/>
          <w:b/>
          <w:sz w:val="32"/>
          <w:szCs w:val="32"/>
        </w:rPr>
        <w:t>3</w:t>
      </w:r>
    </w:p>
    <w:p w14:paraId="51E674E5" w14:textId="22B9000E" w:rsidR="00301ACE" w:rsidRPr="002C3AF3" w:rsidRDefault="00301ACE" w:rsidP="00301ACE">
      <w:pPr>
        <w:rPr>
          <w:rFonts w:ascii="Arial" w:hAnsi="Arial" w:cs="Arial"/>
          <w:b/>
          <w:sz w:val="32"/>
          <w:szCs w:val="32"/>
        </w:rPr>
      </w:pPr>
      <w:r w:rsidRPr="00885ECD">
        <w:rPr>
          <w:rFonts w:ascii="Arial" w:hAnsi="Arial" w:cs="Arial"/>
          <w:b/>
          <w:sz w:val="32"/>
          <w:szCs w:val="32"/>
        </w:rPr>
        <w:t xml:space="preserve">Follow up quiz for school </w:t>
      </w:r>
      <w:r w:rsidR="00FF51E2" w:rsidRPr="00885ECD">
        <w:rPr>
          <w:rFonts w:ascii="Arial" w:hAnsi="Arial" w:cs="Arial"/>
          <w:b/>
          <w:sz w:val="32"/>
          <w:szCs w:val="32"/>
        </w:rPr>
        <w:t xml:space="preserve">and education </w:t>
      </w:r>
      <w:r w:rsidR="004E3B0D" w:rsidRPr="00885ECD">
        <w:rPr>
          <w:rFonts w:ascii="Arial" w:hAnsi="Arial" w:cs="Arial"/>
          <w:b/>
          <w:sz w:val="32"/>
          <w:szCs w:val="32"/>
        </w:rPr>
        <w:t>staff.</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4501"/>
        <w:gridCol w:w="5670"/>
      </w:tblGrid>
      <w:tr w:rsidR="00301ACE" w:rsidRPr="005376BD" w14:paraId="14023DEA" w14:textId="77777777" w:rsidTr="00301ACE">
        <w:trPr>
          <w:tblHeader/>
        </w:trPr>
        <w:tc>
          <w:tcPr>
            <w:tcW w:w="460" w:type="dxa"/>
            <w:tcBorders>
              <w:top w:val="single" w:sz="4" w:space="0" w:color="auto"/>
              <w:left w:val="single" w:sz="4" w:space="0" w:color="auto"/>
              <w:bottom w:val="single" w:sz="4" w:space="0" w:color="auto"/>
              <w:right w:val="single" w:sz="4" w:space="0" w:color="auto"/>
            </w:tcBorders>
            <w:shd w:val="clear" w:color="auto" w:fill="F2F2F2"/>
          </w:tcPr>
          <w:p w14:paraId="111F4BBD" w14:textId="77777777" w:rsidR="00301ACE" w:rsidRPr="005376BD" w:rsidRDefault="00301ACE">
            <w:pPr>
              <w:rPr>
                <w:rFonts w:ascii="Arial" w:hAnsi="Arial" w:cs="Arial"/>
                <w:b/>
              </w:rPr>
            </w:pPr>
          </w:p>
        </w:tc>
        <w:tc>
          <w:tcPr>
            <w:tcW w:w="4502" w:type="dxa"/>
            <w:tcBorders>
              <w:top w:val="single" w:sz="4" w:space="0" w:color="auto"/>
              <w:left w:val="single" w:sz="4" w:space="0" w:color="auto"/>
              <w:bottom w:val="single" w:sz="4" w:space="0" w:color="auto"/>
              <w:right w:val="single" w:sz="4" w:space="0" w:color="auto"/>
            </w:tcBorders>
            <w:shd w:val="clear" w:color="auto" w:fill="F2F2F2"/>
            <w:hideMark/>
          </w:tcPr>
          <w:p w14:paraId="78A93D44" w14:textId="77777777" w:rsidR="00301ACE" w:rsidRPr="005376BD" w:rsidRDefault="00301ACE">
            <w:pPr>
              <w:rPr>
                <w:rFonts w:ascii="Arial" w:hAnsi="Arial" w:cs="Arial"/>
                <w:b/>
              </w:rPr>
            </w:pPr>
            <w:r w:rsidRPr="005376BD">
              <w:rPr>
                <w:rFonts w:ascii="Arial" w:hAnsi="Arial" w:cs="Arial"/>
                <w:b/>
              </w:rPr>
              <w:t xml:space="preserve">Question </w:t>
            </w:r>
          </w:p>
        </w:tc>
        <w:tc>
          <w:tcPr>
            <w:tcW w:w="5670" w:type="dxa"/>
            <w:tcBorders>
              <w:top w:val="single" w:sz="4" w:space="0" w:color="auto"/>
              <w:left w:val="single" w:sz="4" w:space="0" w:color="auto"/>
              <w:bottom w:val="single" w:sz="4" w:space="0" w:color="auto"/>
              <w:right w:val="single" w:sz="4" w:space="0" w:color="auto"/>
            </w:tcBorders>
            <w:hideMark/>
          </w:tcPr>
          <w:p w14:paraId="0FA04EF8" w14:textId="77777777" w:rsidR="00301ACE" w:rsidRPr="005376BD" w:rsidRDefault="00301ACE">
            <w:pPr>
              <w:rPr>
                <w:rFonts w:ascii="Arial" w:hAnsi="Arial" w:cs="Arial"/>
                <w:b/>
              </w:rPr>
            </w:pPr>
            <w:r w:rsidRPr="005376BD">
              <w:rPr>
                <w:rFonts w:ascii="Arial" w:hAnsi="Arial" w:cs="Arial"/>
                <w:b/>
              </w:rPr>
              <w:t>Answer</w:t>
            </w:r>
          </w:p>
        </w:tc>
      </w:tr>
      <w:tr w:rsidR="00301ACE" w:rsidRPr="005376BD" w14:paraId="27A6BC00" w14:textId="77777777" w:rsidTr="00301ACE">
        <w:tc>
          <w:tcPr>
            <w:tcW w:w="460" w:type="dxa"/>
            <w:tcBorders>
              <w:top w:val="single" w:sz="4" w:space="0" w:color="auto"/>
              <w:left w:val="single" w:sz="4" w:space="0" w:color="auto"/>
              <w:bottom w:val="single" w:sz="4" w:space="0" w:color="auto"/>
              <w:right w:val="single" w:sz="4" w:space="0" w:color="auto"/>
            </w:tcBorders>
            <w:shd w:val="clear" w:color="auto" w:fill="F2F2F2"/>
            <w:hideMark/>
          </w:tcPr>
          <w:p w14:paraId="350DE7DD" w14:textId="77777777" w:rsidR="00301ACE" w:rsidRPr="005376BD" w:rsidRDefault="00301ACE">
            <w:pPr>
              <w:rPr>
                <w:rFonts w:ascii="Arial" w:hAnsi="Arial" w:cs="Arial"/>
              </w:rPr>
            </w:pPr>
            <w:r w:rsidRPr="005376BD">
              <w:rPr>
                <w:rFonts w:ascii="Arial" w:hAnsi="Arial" w:cs="Arial"/>
              </w:rPr>
              <w:t>1</w:t>
            </w:r>
          </w:p>
        </w:tc>
        <w:tc>
          <w:tcPr>
            <w:tcW w:w="4502" w:type="dxa"/>
            <w:tcBorders>
              <w:top w:val="single" w:sz="4" w:space="0" w:color="auto"/>
              <w:left w:val="single" w:sz="4" w:space="0" w:color="auto"/>
              <w:bottom w:val="single" w:sz="4" w:space="0" w:color="auto"/>
              <w:right w:val="single" w:sz="4" w:space="0" w:color="auto"/>
            </w:tcBorders>
            <w:shd w:val="clear" w:color="auto" w:fill="F2F2F2"/>
            <w:hideMark/>
          </w:tcPr>
          <w:p w14:paraId="7184E96A" w14:textId="77777777" w:rsidR="00301ACE" w:rsidRPr="005376BD" w:rsidRDefault="00301ACE">
            <w:pPr>
              <w:rPr>
                <w:rFonts w:ascii="Arial" w:hAnsi="Arial" w:cs="Arial"/>
              </w:rPr>
            </w:pPr>
            <w:r w:rsidRPr="005376BD">
              <w:rPr>
                <w:rFonts w:ascii="Arial" w:hAnsi="Arial" w:cs="Arial"/>
              </w:rPr>
              <w:t>Who has responsibility for safeguarding in your school?</w:t>
            </w:r>
          </w:p>
        </w:tc>
        <w:tc>
          <w:tcPr>
            <w:tcW w:w="5670" w:type="dxa"/>
            <w:tcBorders>
              <w:top w:val="single" w:sz="4" w:space="0" w:color="auto"/>
              <w:left w:val="single" w:sz="4" w:space="0" w:color="auto"/>
              <w:bottom w:val="single" w:sz="4" w:space="0" w:color="auto"/>
              <w:right w:val="single" w:sz="4" w:space="0" w:color="auto"/>
            </w:tcBorders>
            <w:hideMark/>
          </w:tcPr>
          <w:p w14:paraId="12FB8970" w14:textId="4CF6DF12" w:rsidR="00301ACE" w:rsidRDefault="00301ACE">
            <w:pPr>
              <w:pStyle w:val="Default"/>
              <w:rPr>
                <w:sz w:val="22"/>
                <w:szCs w:val="22"/>
              </w:rPr>
            </w:pPr>
            <w:r w:rsidRPr="005376BD">
              <w:rPr>
                <w:sz w:val="22"/>
                <w:szCs w:val="22"/>
              </w:rPr>
              <w:t xml:space="preserve">Safeguarding and promoting the welfare of children is </w:t>
            </w:r>
            <w:r w:rsidRPr="005376BD">
              <w:rPr>
                <w:b/>
                <w:bCs/>
                <w:sz w:val="22"/>
                <w:szCs w:val="22"/>
              </w:rPr>
              <w:t xml:space="preserve">everyone’s </w:t>
            </w:r>
            <w:r w:rsidRPr="005376BD">
              <w:rPr>
                <w:sz w:val="22"/>
                <w:szCs w:val="22"/>
              </w:rPr>
              <w:t xml:space="preserve">responsibility. </w:t>
            </w:r>
            <w:r w:rsidRPr="005376BD">
              <w:rPr>
                <w:b/>
                <w:bCs/>
                <w:sz w:val="22"/>
                <w:szCs w:val="22"/>
              </w:rPr>
              <w:t xml:space="preserve">Everyone </w:t>
            </w:r>
            <w:r w:rsidRPr="005376BD">
              <w:rPr>
                <w:sz w:val="22"/>
                <w:szCs w:val="22"/>
              </w:rPr>
              <w:t xml:space="preserve">who </w:t>
            </w:r>
            <w:proofErr w:type="gramStart"/>
            <w:r w:rsidRPr="005376BD">
              <w:rPr>
                <w:sz w:val="22"/>
                <w:szCs w:val="22"/>
              </w:rPr>
              <w:t>comes into contact with</w:t>
            </w:r>
            <w:proofErr w:type="gramEnd"/>
            <w:r w:rsidRPr="005376BD">
              <w:rPr>
                <w:sz w:val="22"/>
                <w:szCs w:val="22"/>
              </w:rPr>
              <w:t xml:space="preserve"> children and their families and carers has a role to play in safeguarding children. </w:t>
            </w:r>
            <w:proofErr w:type="gramStart"/>
            <w:r w:rsidRPr="005376BD">
              <w:rPr>
                <w:sz w:val="22"/>
                <w:szCs w:val="22"/>
              </w:rPr>
              <w:t>In order to</w:t>
            </w:r>
            <w:proofErr w:type="gramEnd"/>
            <w:r w:rsidRPr="005376BD">
              <w:rPr>
                <w:sz w:val="22"/>
                <w:szCs w:val="22"/>
              </w:rPr>
              <w:t xml:space="preserve"> fulfil this responsibility effectively, all professionals should make sure their approach is </w:t>
            </w:r>
            <w:r w:rsidR="00F2504C" w:rsidRPr="005376BD">
              <w:rPr>
                <w:sz w:val="22"/>
                <w:szCs w:val="22"/>
              </w:rPr>
              <w:t>child centred</w:t>
            </w:r>
            <w:r w:rsidRPr="005376BD">
              <w:rPr>
                <w:sz w:val="22"/>
                <w:szCs w:val="22"/>
              </w:rPr>
              <w:t xml:space="preserve">. This means that they should consider, </w:t>
            </w:r>
            <w:proofErr w:type="gramStart"/>
            <w:r w:rsidRPr="005376BD">
              <w:rPr>
                <w:sz w:val="22"/>
                <w:szCs w:val="22"/>
              </w:rPr>
              <w:t>at all times</w:t>
            </w:r>
            <w:proofErr w:type="gramEnd"/>
            <w:r w:rsidRPr="005376BD">
              <w:rPr>
                <w:sz w:val="22"/>
                <w:szCs w:val="22"/>
              </w:rPr>
              <w:t xml:space="preserve">, what is in the </w:t>
            </w:r>
            <w:r w:rsidRPr="005376BD">
              <w:rPr>
                <w:b/>
                <w:bCs/>
                <w:sz w:val="22"/>
                <w:szCs w:val="22"/>
              </w:rPr>
              <w:t xml:space="preserve">best interests </w:t>
            </w:r>
            <w:r w:rsidRPr="005376BD">
              <w:rPr>
                <w:sz w:val="22"/>
                <w:szCs w:val="22"/>
              </w:rPr>
              <w:t xml:space="preserve">of the child. </w:t>
            </w:r>
          </w:p>
          <w:p w14:paraId="56D43FF7" w14:textId="77777777" w:rsidR="0030161F" w:rsidRPr="005376BD" w:rsidRDefault="0030161F">
            <w:pPr>
              <w:pStyle w:val="Default"/>
              <w:rPr>
                <w:sz w:val="22"/>
                <w:szCs w:val="22"/>
              </w:rPr>
            </w:pPr>
          </w:p>
        </w:tc>
      </w:tr>
      <w:tr w:rsidR="00301ACE" w:rsidRPr="005376BD" w14:paraId="177AAD16" w14:textId="77777777" w:rsidTr="00301ACE">
        <w:tc>
          <w:tcPr>
            <w:tcW w:w="460" w:type="dxa"/>
            <w:tcBorders>
              <w:top w:val="single" w:sz="4" w:space="0" w:color="auto"/>
              <w:left w:val="single" w:sz="4" w:space="0" w:color="auto"/>
              <w:bottom w:val="single" w:sz="4" w:space="0" w:color="auto"/>
              <w:right w:val="single" w:sz="4" w:space="0" w:color="auto"/>
            </w:tcBorders>
            <w:shd w:val="clear" w:color="auto" w:fill="F2F2F2"/>
            <w:hideMark/>
          </w:tcPr>
          <w:p w14:paraId="42871A9A" w14:textId="77777777" w:rsidR="00301ACE" w:rsidRPr="005376BD" w:rsidRDefault="00301ACE">
            <w:pPr>
              <w:rPr>
                <w:rFonts w:ascii="Arial" w:hAnsi="Arial" w:cs="Arial"/>
              </w:rPr>
            </w:pPr>
            <w:r w:rsidRPr="005376BD">
              <w:rPr>
                <w:rFonts w:ascii="Arial" w:hAnsi="Arial" w:cs="Arial"/>
              </w:rPr>
              <w:t>2</w:t>
            </w:r>
          </w:p>
        </w:tc>
        <w:tc>
          <w:tcPr>
            <w:tcW w:w="4502" w:type="dxa"/>
            <w:tcBorders>
              <w:top w:val="single" w:sz="4" w:space="0" w:color="auto"/>
              <w:left w:val="single" w:sz="4" w:space="0" w:color="auto"/>
              <w:bottom w:val="single" w:sz="4" w:space="0" w:color="auto"/>
              <w:right w:val="single" w:sz="4" w:space="0" w:color="auto"/>
            </w:tcBorders>
            <w:shd w:val="clear" w:color="auto" w:fill="F2F2F2"/>
            <w:hideMark/>
          </w:tcPr>
          <w:p w14:paraId="54144E2D" w14:textId="77777777" w:rsidR="00301ACE" w:rsidRPr="005376BD" w:rsidRDefault="00301ACE">
            <w:pPr>
              <w:rPr>
                <w:rFonts w:ascii="Arial" w:hAnsi="Arial" w:cs="Arial"/>
              </w:rPr>
            </w:pPr>
            <w:r w:rsidRPr="005376BD">
              <w:rPr>
                <w:rFonts w:ascii="Arial" w:hAnsi="Arial" w:cs="Arial"/>
              </w:rPr>
              <w:t xml:space="preserve">Who </w:t>
            </w:r>
            <w:r w:rsidR="00725C81" w:rsidRPr="005376BD">
              <w:rPr>
                <w:rFonts w:ascii="Arial" w:hAnsi="Arial" w:cs="Arial"/>
              </w:rPr>
              <w:t>should</w:t>
            </w:r>
            <w:r w:rsidRPr="005376BD">
              <w:rPr>
                <w:rFonts w:ascii="Arial" w:hAnsi="Arial" w:cs="Arial"/>
              </w:rPr>
              <w:t xml:space="preserve"> talk to if you have a concern about a child? </w:t>
            </w:r>
          </w:p>
        </w:tc>
        <w:tc>
          <w:tcPr>
            <w:tcW w:w="5670" w:type="dxa"/>
            <w:tcBorders>
              <w:top w:val="single" w:sz="4" w:space="0" w:color="auto"/>
              <w:left w:val="single" w:sz="4" w:space="0" w:color="auto"/>
              <w:bottom w:val="single" w:sz="4" w:space="0" w:color="auto"/>
              <w:right w:val="single" w:sz="4" w:space="0" w:color="auto"/>
            </w:tcBorders>
            <w:hideMark/>
          </w:tcPr>
          <w:p w14:paraId="51CD3938" w14:textId="77777777" w:rsidR="00F2504C" w:rsidRDefault="00301ACE">
            <w:pPr>
              <w:pStyle w:val="Default"/>
              <w:rPr>
                <w:sz w:val="22"/>
                <w:szCs w:val="22"/>
              </w:rPr>
            </w:pPr>
            <w:r w:rsidRPr="005376BD">
              <w:rPr>
                <w:sz w:val="22"/>
                <w:szCs w:val="22"/>
              </w:rPr>
              <w:t xml:space="preserve">If staff have </w:t>
            </w:r>
            <w:r w:rsidRPr="005376BD">
              <w:rPr>
                <w:b/>
                <w:bCs/>
                <w:sz w:val="22"/>
                <w:szCs w:val="22"/>
              </w:rPr>
              <w:t xml:space="preserve">any concerns </w:t>
            </w:r>
            <w:r w:rsidRPr="005376BD">
              <w:rPr>
                <w:sz w:val="22"/>
                <w:szCs w:val="22"/>
              </w:rPr>
              <w:t xml:space="preserve">about a child’s welfare, they should act on them immediately. There should be a conversation with the </w:t>
            </w:r>
            <w:r w:rsidRPr="005376BD">
              <w:rPr>
                <w:b/>
                <w:sz w:val="22"/>
                <w:szCs w:val="22"/>
              </w:rPr>
              <w:t>designated safeguarding lead</w:t>
            </w:r>
            <w:r w:rsidRPr="005376BD">
              <w:rPr>
                <w:sz w:val="22"/>
                <w:szCs w:val="22"/>
              </w:rPr>
              <w:t xml:space="preserve"> to agree a course of acti</w:t>
            </w:r>
            <w:r w:rsidR="00F2504C">
              <w:rPr>
                <w:sz w:val="22"/>
                <w:szCs w:val="22"/>
              </w:rPr>
              <w:t xml:space="preserve">on. </w:t>
            </w:r>
          </w:p>
          <w:p w14:paraId="52421C6B" w14:textId="35D89B5E" w:rsidR="00D66B0B" w:rsidRDefault="00824065">
            <w:pPr>
              <w:pStyle w:val="Default"/>
              <w:rPr>
                <w:sz w:val="22"/>
                <w:szCs w:val="22"/>
              </w:rPr>
            </w:pPr>
            <w:r>
              <w:rPr>
                <w:sz w:val="22"/>
                <w:szCs w:val="22"/>
              </w:rPr>
              <w:t>Th</w:t>
            </w:r>
            <w:r w:rsidR="00F2504C">
              <w:rPr>
                <w:sz w:val="22"/>
                <w:szCs w:val="22"/>
              </w:rPr>
              <w:t>e</w:t>
            </w:r>
            <w:r>
              <w:rPr>
                <w:sz w:val="22"/>
                <w:szCs w:val="22"/>
              </w:rPr>
              <w:t xml:space="preserve"> MASH has a Consultation Line, where agencies can contact MASH to seek advice. Children names </w:t>
            </w:r>
            <w:r w:rsidR="00646F0F">
              <w:rPr>
                <w:sz w:val="22"/>
                <w:szCs w:val="22"/>
              </w:rPr>
              <w:t>cannot</w:t>
            </w:r>
            <w:r>
              <w:rPr>
                <w:sz w:val="22"/>
                <w:szCs w:val="22"/>
              </w:rPr>
              <w:t xml:space="preserve"> be shared</w:t>
            </w:r>
            <w:r w:rsidR="00F2504C">
              <w:rPr>
                <w:sz w:val="22"/>
                <w:szCs w:val="22"/>
              </w:rPr>
              <w:t>,</w:t>
            </w:r>
            <w:r>
              <w:rPr>
                <w:sz w:val="22"/>
                <w:szCs w:val="22"/>
              </w:rPr>
              <w:t xml:space="preserve"> and MASH will not keep copy of the</w:t>
            </w:r>
            <w:r w:rsidR="00646F0F">
              <w:rPr>
                <w:sz w:val="22"/>
                <w:szCs w:val="22"/>
              </w:rPr>
              <w:t xml:space="preserve"> information or advice given but it does give and opportunity to </w:t>
            </w:r>
            <w:r w:rsidR="00126188">
              <w:rPr>
                <w:sz w:val="22"/>
                <w:szCs w:val="22"/>
              </w:rPr>
              <w:t>seek advice with a qualified social worker.</w:t>
            </w:r>
          </w:p>
          <w:p w14:paraId="3D0582E0" w14:textId="77777777" w:rsidR="0030161F" w:rsidRPr="005376BD" w:rsidRDefault="0030161F">
            <w:pPr>
              <w:pStyle w:val="Default"/>
              <w:rPr>
                <w:sz w:val="22"/>
                <w:szCs w:val="22"/>
              </w:rPr>
            </w:pPr>
          </w:p>
        </w:tc>
      </w:tr>
      <w:tr w:rsidR="00301ACE" w:rsidRPr="005376BD" w14:paraId="421FAAD6" w14:textId="77777777" w:rsidTr="00301ACE">
        <w:tc>
          <w:tcPr>
            <w:tcW w:w="460" w:type="dxa"/>
            <w:tcBorders>
              <w:top w:val="single" w:sz="4" w:space="0" w:color="auto"/>
              <w:left w:val="single" w:sz="4" w:space="0" w:color="auto"/>
              <w:bottom w:val="single" w:sz="4" w:space="0" w:color="auto"/>
              <w:right w:val="single" w:sz="4" w:space="0" w:color="auto"/>
            </w:tcBorders>
            <w:shd w:val="clear" w:color="auto" w:fill="F2F2F2"/>
            <w:hideMark/>
          </w:tcPr>
          <w:p w14:paraId="584ED312" w14:textId="77777777" w:rsidR="00301ACE" w:rsidRPr="005376BD" w:rsidRDefault="00301ACE">
            <w:pPr>
              <w:rPr>
                <w:rFonts w:ascii="Arial" w:hAnsi="Arial" w:cs="Arial"/>
              </w:rPr>
            </w:pPr>
            <w:r w:rsidRPr="005376BD">
              <w:rPr>
                <w:rFonts w:ascii="Arial" w:hAnsi="Arial" w:cs="Arial"/>
              </w:rPr>
              <w:t>3</w:t>
            </w:r>
          </w:p>
        </w:tc>
        <w:tc>
          <w:tcPr>
            <w:tcW w:w="4502" w:type="dxa"/>
            <w:tcBorders>
              <w:top w:val="single" w:sz="4" w:space="0" w:color="auto"/>
              <w:left w:val="single" w:sz="4" w:space="0" w:color="auto"/>
              <w:bottom w:val="single" w:sz="4" w:space="0" w:color="auto"/>
              <w:right w:val="single" w:sz="4" w:space="0" w:color="auto"/>
            </w:tcBorders>
            <w:shd w:val="clear" w:color="auto" w:fill="F2F2F2"/>
          </w:tcPr>
          <w:p w14:paraId="63044E93" w14:textId="77777777" w:rsidR="00301ACE" w:rsidRPr="005376BD" w:rsidRDefault="00301ACE">
            <w:pPr>
              <w:rPr>
                <w:rFonts w:ascii="Arial" w:hAnsi="Arial" w:cs="Arial"/>
              </w:rPr>
            </w:pPr>
            <w:r w:rsidRPr="005376BD">
              <w:rPr>
                <w:rFonts w:ascii="Arial" w:hAnsi="Arial" w:cs="Arial"/>
              </w:rPr>
              <w:t>The Designated Safeguarding Leads at this school are…</w:t>
            </w:r>
          </w:p>
          <w:p w14:paraId="374752F7" w14:textId="77777777" w:rsidR="00301ACE" w:rsidRPr="005376BD" w:rsidRDefault="00301ACE">
            <w:pPr>
              <w:rPr>
                <w:rFonts w:ascii="Arial" w:hAnsi="Arial" w:cs="Arial"/>
              </w:rPr>
            </w:pPr>
          </w:p>
          <w:p w14:paraId="4646A758" w14:textId="77777777" w:rsidR="00301ACE" w:rsidRPr="005376BD" w:rsidRDefault="00301ACE">
            <w:pPr>
              <w:rPr>
                <w:rFonts w:ascii="Arial" w:hAnsi="Arial" w:cs="Arial"/>
              </w:rPr>
            </w:pPr>
          </w:p>
        </w:tc>
        <w:tc>
          <w:tcPr>
            <w:tcW w:w="5670" w:type="dxa"/>
            <w:tcBorders>
              <w:top w:val="single" w:sz="4" w:space="0" w:color="auto"/>
              <w:left w:val="single" w:sz="4" w:space="0" w:color="auto"/>
              <w:bottom w:val="single" w:sz="4" w:space="0" w:color="auto"/>
              <w:right w:val="single" w:sz="4" w:space="0" w:color="auto"/>
            </w:tcBorders>
          </w:tcPr>
          <w:p w14:paraId="1F8EBE1A" w14:textId="77777777" w:rsidR="00301ACE" w:rsidRPr="005376BD" w:rsidRDefault="0052246A">
            <w:pPr>
              <w:rPr>
                <w:rFonts w:ascii="Arial" w:hAnsi="Arial" w:cs="Arial"/>
              </w:rPr>
            </w:pPr>
            <w:r>
              <w:rPr>
                <w:rFonts w:ascii="Arial" w:hAnsi="Arial" w:cs="Arial"/>
              </w:rPr>
              <w:t>Ide</w:t>
            </w:r>
            <w:r w:rsidR="0030161F">
              <w:rPr>
                <w:rFonts w:ascii="Arial" w:hAnsi="Arial" w:cs="Arial"/>
              </w:rPr>
              <w:t>n</w:t>
            </w:r>
            <w:r>
              <w:rPr>
                <w:rFonts w:ascii="Arial" w:hAnsi="Arial" w:cs="Arial"/>
              </w:rPr>
              <w:t>tify by school/college or service</w:t>
            </w:r>
          </w:p>
        </w:tc>
      </w:tr>
      <w:tr w:rsidR="00301ACE" w:rsidRPr="005376BD" w14:paraId="3542F3C4" w14:textId="77777777" w:rsidTr="00301ACE">
        <w:tc>
          <w:tcPr>
            <w:tcW w:w="460" w:type="dxa"/>
            <w:tcBorders>
              <w:top w:val="single" w:sz="4" w:space="0" w:color="auto"/>
              <w:left w:val="single" w:sz="4" w:space="0" w:color="auto"/>
              <w:bottom w:val="single" w:sz="4" w:space="0" w:color="auto"/>
              <w:right w:val="single" w:sz="4" w:space="0" w:color="auto"/>
            </w:tcBorders>
            <w:shd w:val="clear" w:color="auto" w:fill="F2F2F2"/>
            <w:hideMark/>
          </w:tcPr>
          <w:p w14:paraId="53E9A0D8" w14:textId="77777777" w:rsidR="00301ACE" w:rsidRPr="005376BD" w:rsidRDefault="00301ACE">
            <w:pPr>
              <w:rPr>
                <w:rFonts w:ascii="Arial" w:hAnsi="Arial" w:cs="Arial"/>
              </w:rPr>
            </w:pPr>
            <w:r w:rsidRPr="005376BD">
              <w:rPr>
                <w:rFonts w:ascii="Arial" w:hAnsi="Arial" w:cs="Arial"/>
              </w:rPr>
              <w:t>4</w:t>
            </w:r>
          </w:p>
        </w:tc>
        <w:tc>
          <w:tcPr>
            <w:tcW w:w="4502" w:type="dxa"/>
            <w:tcBorders>
              <w:top w:val="single" w:sz="4" w:space="0" w:color="auto"/>
              <w:left w:val="single" w:sz="4" w:space="0" w:color="auto"/>
              <w:bottom w:val="single" w:sz="4" w:space="0" w:color="auto"/>
              <w:right w:val="single" w:sz="4" w:space="0" w:color="auto"/>
            </w:tcBorders>
            <w:shd w:val="clear" w:color="auto" w:fill="F2F2F2"/>
            <w:hideMark/>
          </w:tcPr>
          <w:p w14:paraId="44CC54C9" w14:textId="77777777" w:rsidR="00301ACE" w:rsidRPr="005376BD" w:rsidRDefault="00301ACE">
            <w:pPr>
              <w:rPr>
                <w:rFonts w:ascii="Arial" w:hAnsi="Arial" w:cs="Arial"/>
              </w:rPr>
            </w:pPr>
            <w:r w:rsidRPr="005376BD">
              <w:rPr>
                <w:rFonts w:ascii="Arial" w:hAnsi="Arial" w:cs="Arial"/>
              </w:rPr>
              <w:t>Who should you go to if you have a concern about the behaviour of another member of staff in relation to child protection?</w:t>
            </w:r>
          </w:p>
        </w:tc>
        <w:tc>
          <w:tcPr>
            <w:tcW w:w="5670" w:type="dxa"/>
            <w:tcBorders>
              <w:top w:val="single" w:sz="4" w:space="0" w:color="auto"/>
              <w:left w:val="single" w:sz="4" w:space="0" w:color="auto"/>
              <w:bottom w:val="single" w:sz="4" w:space="0" w:color="auto"/>
              <w:right w:val="single" w:sz="4" w:space="0" w:color="auto"/>
            </w:tcBorders>
            <w:hideMark/>
          </w:tcPr>
          <w:p w14:paraId="6DDD8672" w14:textId="4AC6AF7F" w:rsidR="00301ACE" w:rsidRPr="005376BD" w:rsidRDefault="00301ACE">
            <w:pPr>
              <w:rPr>
                <w:rFonts w:ascii="Arial" w:hAnsi="Arial" w:cs="Arial"/>
              </w:rPr>
            </w:pPr>
            <w:r w:rsidRPr="005376BD">
              <w:rPr>
                <w:rFonts w:ascii="Arial" w:hAnsi="Arial" w:cs="Arial"/>
              </w:rPr>
              <w:t>The headteacher or principal</w:t>
            </w:r>
            <w:r w:rsidR="00126188">
              <w:rPr>
                <w:rFonts w:ascii="Arial" w:hAnsi="Arial" w:cs="Arial"/>
              </w:rPr>
              <w:t xml:space="preserve"> ONLY</w:t>
            </w:r>
            <w:r w:rsidRPr="005376BD">
              <w:rPr>
                <w:rFonts w:ascii="Arial" w:hAnsi="Arial" w:cs="Arial"/>
              </w:rPr>
              <w:t xml:space="preserve">. </w:t>
            </w:r>
          </w:p>
          <w:p w14:paraId="667BC50A" w14:textId="77777777" w:rsidR="00301ACE" w:rsidRPr="005376BD" w:rsidRDefault="00301ACE">
            <w:pPr>
              <w:rPr>
                <w:rFonts w:ascii="Arial" w:hAnsi="Arial" w:cs="Arial"/>
              </w:rPr>
            </w:pPr>
            <w:r w:rsidRPr="005376BD">
              <w:rPr>
                <w:rFonts w:ascii="Arial" w:hAnsi="Arial" w:cs="Arial"/>
              </w:rPr>
              <w:t xml:space="preserve">Concerns about the headteacher/principal should be referred to the chair of governors. </w:t>
            </w:r>
          </w:p>
        </w:tc>
      </w:tr>
      <w:tr w:rsidR="00301ACE" w:rsidRPr="005376BD" w14:paraId="18C85138" w14:textId="77777777" w:rsidTr="00301ACE">
        <w:tc>
          <w:tcPr>
            <w:tcW w:w="460" w:type="dxa"/>
            <w:tcBorders>
              <w:top w:val="single" w:sz="4" w:space="0" w:color="auto"/>
              <w:left w:val="single" w:sz="4" w:space="0" w:color="auto"/>
              <w:bottom w:val="single" w:sz="4" w:space="0" w:color="auto"/>
              <w:right w:val="single" w:sz="4" w:space="0" w:color="auto"/>
            </w:tcBorders>
            <w:shd w:val="clear" w:color="auto" w:fill="F2F2F2"/>
            <w:hideMark/>
          </w:tcPr>
          <w:p w14:paraId="648E6597" w14:textId="77777777" w:rsidR="00301ACE" w:rsidRPr="005376BD" w:rsidRDefault="00301ACE">
            <w:pPr>
              <w:rPr>
                <w:rFonts w:ascii="Arial" w:hAnsi="Arial" w:cs="Arial"/>
              </w:rPr>
            </w:pPr>
            <w:r w:rsidRPr="005376BD">
              <w:rPr>
                <w:rFonts w:ascii="Arial" w:hAnsi="Arial" w:cs="Arial"/>
              </w:rPr>
              <w:t>5</w:t>
            </w:r>
          </w:p>
        </w:tc>
        <w:tc>
          <w:tcPr>
            <w:tcW w:w="4502" w:type="dxa"/>
            <w:tcBorders>
              <w:top w:val="single" w:sz="4" w:space="0" w:color="auto"/>
              <w:left w:val="single" w:sz="4" w:space="0" w:color="auto"/>
              <w:bottom w:val="single" w:sz="4" w:space="0" w:color="auto"/>
              <w:right w:val="single" w:sz="4" w:space="0" w:color="auto"/>
            </w:tcBorders>
            <w:shd w:val="clear" w:color="auto" w:fill="F2F2F2"/>
            <w:hideMark/>
          </w:tcPr>
          <w:p w14:paraId="45DC4552" w14:textId="77777777" w:rsidR="00301ACE" w:rsidRPr="005376BD" w:rsidRDefault="00301ACE">
            <w:pPr>
              <w:rPr>
                <w:rFonts w:ascii="Arial" w:hAnsi="Arial" w:cs="Arial"/>
              </w:rPr>
            </w:pPr>
            <w:r w:rsidRPr="005376BD">
              <w:rPr>
                <w:rFonts w:ascii="Arial" w:hAnsi="Arial" w:cs="Arial"/>
              </w:rPr>
              <w:t xml:space="preserve">What should you do if a child tells you s/he is being abused or neglected? </w:t>
            </w:r>
          </w:p>
        </w:tc>
        <w:tc>
          <w:tcPr>
            <w:tcW w:w="5670" w:type="dxa"/>
            <w:tcBorders>
              <w:top w:val="single" w:sz="4" w:space="0" w:color="auto"/>
              <w:left w:val="single" w:sz="4" w:space="0" w:color="auto"/>
              <w:bottom w:val="single" w:sz="4" w:space="0" w:color="auto"/>
              <w:right w:val="single" w:sz="4" w:space="0" w:color="auto"/>
            </w:tcBorders>
          </w:tcPr>
          <w:p w14:paraId="2673B719" w14:textId="77777777" w:rsidR="00126188" w:rsidRDefault="00301ACE">
            <w:pPr>
              <w:pStyle w:val="Default"/>
              <w:rPr>
                <w:sz w:val="22"/>
                <w:szCs w:val="22"/>
              </w:rPr>
            </w:pPr>
            <w:r w:rsidRPr="005376BD">
              <w:rPr>
                <w:b/>
                <w:bCs/>
                <w:sz w:val="22"/>
                <w:szCs w:val="22"/>
              </w:rPr>
              <w:t xml:space="preserve">All </w:t>
            </w:r>
            <w:r w:rsidRPr="005376BD">
              <w:rPr>
                <w:sz w:val="22"/>
                <w:szCs w:val="22"/>
              </w:rPr>
              <w:t xml:space="preserve">staff should know what to do if a child tells them he/she is being abused or neglected. Staff should know how to manage the requirement to maintain an appropriate level of confidentiality whilst at the same time </w:t>
            </w:r>
            <w:proofErr w:type="gramStart"/>
            <w:r w:rsidRPr="005376BD">
              <w:rPr>
                <w:sz w:val="22"/>
                <w:szCs w:val="22"/>
              </w:rPr>
              <w:t>liaising</w:t>
            </w:r>
            <w:proofErr w:type="gramEnd"/>
            <w:r w:rsidRPr="005376BD">
              <w:rPr>
                <w:sz w:val="22"/>
                <w:szCs w:val="22"/>
              </w:rPr>
              <w:t xml:space="preserve"> with relevant professionals such as the designated safeguarding lead and children’s social care. </w:t>
            </w:r>
          </w:p>
          <w:p w14:paraId="2E5C311C" w14:textId="43476ED5" w:rsidR="00301ACE" w:rsidRPr="005376BD" w:rsidRDefault="00301ACE">
            <w:pPr>
              <w:pStyle w:val="Default"/>
              <w:rPr>
                <w:sz w:val="22"/>
                <w:szCs w:val="22"/>
              </w:rPr>
            </w:pPr>
            <w:r w:rsidRPr="005376BD">
              <w:rPr>
                <w:sz w:val="22"/>
                <w:szCs w:val="22"/>
              </w:rPr>
              <w:t xml:space="preserve">Staff should never promise a child that they will not tell anyone about an allegation, as this may </w:t>
            </w:r>
            <w:proofErr w:type="gramStart"/>
            <w:r w:rsidRPr="005376BD">
              <w:rPr>
                <w:sz w:val="22"/>
                <w:szCs w:val="22"/>
              </w:rPr>
              <w:t>ultimately not</w:t>
            </w:r>
            <w:proofErr w:type="gramEnd"/>
            <w:r w:rsidRPr="005376BD">
              <w:rPr>
                <w:sz w:val="22"/>
                <w:szCs w:val="22"/>
              </w:rPr>
              <w:t xml:space="preserve"> be in the best interests of the child. </w:t>
            </w:r>
          </w:p>
          <w:p w14:paraId="21D4BC3E" w14:textId="77777777" w:rsidR="00301ACE" w:rsidRPr="005376BD" w:rsidRDefault="00301ACE">
            <w:pPr>
              <w:pStyle w:val="Default"/>
              <w:rPr>
                <w:sz w:val="22"/>
                <w:szCs w:val="22"/>
              </w:rPr>
            </w:pPr>
          </w:p>
          <w:p w14:paraId="79464B6B" w14:textId="77777777" w:rsidR="00301ACE" w:rsidRPr="005376BD" w:rsidRDefault="00301ACE">
            <w:pPr>
              <w:pStyle w:val="Default"/>
              <w:rPr>
                <w:sz w:val="22"/>
                <w:szCs w:val="22"/>
              </w:rPr>
            </w:pPr>
          </w:p>
        </w:tc>
      </w:tr>
      <w:tr w:rsidR="00301ACE" w:rsidRPr="005376BD" w14:paraId="05ABFC9D" w14:textId="77777777" w:rsidTr="00301ACE">
        <w:tc>
          <w:tcPr>
            <w:tcW w:w="460" w:type="dxa"/>
            <w:tcBorders>
              <w:top w:val="single" w:sz="4" w:space="0" w:color="auto"/>
              <w:left w:val="single" w:sz="4" w:space="0" w:color="auto"/>
              <w:bottom w:val="single" w:sz="4" w:space="0" w:color="auto"/>
              <w:right w:val="single" w:sz="4" w:space="0" w:color="auto"/>
            </w:tcBorders>
            <w:shd w:val="clear" w:color="auto" w:fill="F2F2F2"/>
            <w:hideMark/>
          </w:tcPr>
          <w:p w14:paraId="57E082DF" w14:textId="77777777" w:rsidR="00301ACE" w:rsidRPr="005376BD" w:rsidRDefault="00301ACE">
            <w:pPr>
              <w:rPr>
                <w:rFonts w:ascii="Arial" w:hAnsi="Arial" w:cs="Arial"/>
              </w:rPr>
            </w:pPr>
            <w:r w:rsidRPr="005376BD">
              <w:rPr>
                <w:rFonts w:ascii="Arial" w:hAnsi="Arial" w:cs="Arial"/>
              </w:rPr>
              <w:lastRenderedPageBreak/>
              <w:t>6</w:t>
            </w:r>
          </w:p>
        </w:tc>
        <w:tc>
          <w:tcPr>
            <w:tcW w:w="4502" w:type="dxa"/>
            <w:tcBorders>
              <w:top w:val="single" w:sz="4" w:space="0" w:color="auto"/>
              <w:left w:val="single" w:sz="4" w:space="0" w:color="auto"/>
              <w:bottom w:val="single" w:sz="4" w:space="0" w:color="auto"/>
              <w:right w:val="single" w:sz="4" w:space="0" w:color="auto"/>
            </w:tcBorders>
            <w:shd w:val="clear" w:color="auto" w:fill="F2F2F2"/>
          </w:tcPr>
          <w:p w14:paraId="5B098152" w14:textId="77777777" w:rsidR="00301ACE" w:rsidRPr="005376BD" w:rsidRDefault="00301ACE">
            <w:pPr>
              <w:rPr>
                <w:rFonts w:ascii="Arial" w:hAnsi="Arial" w:cs="Arial"/>
              </w:rPr>
            </w:pPr>
            <w:r w:rsidRPr="005376BD">
              <w:rPr>
                <w:rFonts w:ascii="Arial" w:hAnsi="Arial" w:cs="Arial"/>
              </w:rPr>
              <w:t>Should you record your concern about a child in writing?</w:t>
            </w:r>
          </w:p>
          <w:p w14:paraId="16B31E9A" w14:textId="77777777" w:rsidR="00301ACE" w:rsidRPr="005376BD" w:rsidRDefault="00301ACE">
            <w:pPr>
              <w:rPr>
                <w:rFonts w:ascii="Arial" w:hAnsi="Arial" w:cs="Arial"/>
              </w:rPr>
            </w:pPr>
          </w:p>
          <w:p w14:paraId="70A9BE6D" w14:textId="102A7FE3" w:rsidR="00301ACE" w:rsidRPr="005376BD" w:rsidRDefault="00301ACE">
            <w:pPr>
              <w:rPr>
                <w:rFonts w:ascii="Arial" w:hAnsi="Arial" w:cs="Arial"/>
              </w:rPr>
            </w:pPr>
            <w:r w:rsidRPr="005376BD">
              <w:rPr>
                <w:rFonts w:ascii="Arial" w:hAnsi="Arial" w:cs="Arial"/>
              </w:rPr>
              <w:t>Is there a form that you should use and, if so, where is it kept</w:t>
            </w:r>
            <w:r w:rsidR="00756B94">
              <w:rPr>
                <w:rFonts w:ascii="Arial" w:hAnsi="Arial" w:cs="Arial"/>
              </w:rPr>
              <w:t xml:space="preserve"> (</w:t>
            </w:r>
            <w:r w:rsidR="005B4591">
              <w:rPr>
                <w:rFonts w:ascii="Arial" w:hAnsi="Arial" w:cs="Arial"/>
              </w:rPr>
              <w:t xml:space="preserve">dependent if you have a </w:t>
            </w:r>
            <w:r w:rsidR="00756B94">
              <w:rPr>
                <w:rFonts w:ascii="Arial" w:hAnsi="Arial" w:cs="Arial"/>
              </w:rPr>
              <w:t>paper or el</w:t>
            </w:r>
            <w:r w:rsidR="005B4591">
              <w:rPr>
                <w:rFonts w:ascii="Arial" w:hAnsi="Arial" w:cs="Arial"/>
              </w:rPr>
              <w:t>ectronic safeguarding management system</w:t>
            </w:r>
            <w:r w:rsidR="0002405E">
              <w:rPr>
                <w:rFonts w:ascii="Arial" w:hAnsi="Arial" w:cs="Arial"/>
              </w:rPr>
              <w:t>)</w:t>
            </w:r>
            <w:r w:rsidRPr="005376BD">
              <w:rPr>
                <w:rFonts w:ascii="Arial" w:hAnsi="Arial" w:cs="Arial"/>
              </w:rPr>
              <w:t>?</w:t>
            </w:r>
          </w:p>
        </w:tc>
        <w:tc>
          <w:tcPr>
            <w:tcW w:w="5670" w:type="dxa"/>
            <w:tcBorders>
              <w:top w:val="single" w:sz="4" w:space="0" w:color="auto"/>
              <w:left w:val="single" w:sz="4" w:space="0" w:color="auto"/>
              <w:bottom w:val="single" w:sz="4" w:space="0" w:color="auto"/>
              <w:right w:val="single" w:sz="4" w:space="0" w:color="auto"/>
            </w:tcBorders>
          </w:tcPr>
          <w:p w14:paraId="3AFB5C8D" w14:textId="77777777" w:rsidR="00301ACE" w:rsidRPr="005376BD" w:rsidRDefault="00301ACE">
            <w:pPr>
              <w:pStyle w:val="Default"/>
              <w:rPr>
                <w:sz w:val="22"/>
                <w:szCs w:val="22"/>
              </w:rPr>
            </w:pPr>
            <w:r w:rsidRPr="005376BD">
              <w:rPr>
                <w:sz w:val="22"/>
                <w:szCs w:val="22"/>
              </w:rPr>
              <w:t xml:space="preserve">All concerns, discussions and decisions made and the reasons for those decisions should be recorded in writing. If in doubt about recording requirements, staff should discuss with the designated safeguarding lead. </w:t>
            </w:r>
          </w:p>
          <w:p w14:paraId="775F54F2" w14:textId="77777777" w:rsidR="00B17193" w:rsidRDefault="00B17193">
            <w:pPr>
              <w:rPr>
                <w:rFonts w:ascii="Arial" w:hAnsi="Arial" w:cs="Arial"/>
              </w:rPr>
            </w:pPr>
          </w:p>
          <w:p w14:paraId="581A57ED" w14:textId="68E6BFF7" w:rsidR="0030161F" w:rsidRPr="005376BD" w:rsidRDefault="0030161F">
            <w:pPr>
              <w:rPr>
                <w:rFonts w:ascii="Arial" w:hAnsi="Arial" w:cs="Arial"/>
              </w:rPr>
            </w:pPr>
            <w:r>
              <w:rPr>
                <w:rFonts w:ascii="Arial" w:hAnsi="Arial" w:cs="Arial"/>
              </w:rPr>
              <w:t>Note: Answer will depend on setting add here answer -</w:t>
            </w:r>
          </w:p>
        </w:tc>
      </w:tr>
      <w:tr w:rsidR="00301ACE" w:rsidRPr="005376BD" w14:paraId="4CCC3E93" w14:textId="77777777" w:rsidTr="00301ACE">
        <w:tc>
          <w:tcPr>
            <w:tcW w:w="460" w:type="dxa"/>
            <w:tcBorders>
              <w:top w:val="single" w:sz="4" w:space="0" w:color="auto"/>
              <w:left w:val="single" w:sz="4" w:space="0" w:color="auto"/>
              <w:bottom w:val="single" w:sz="4" w:space="0" w:color="auto"/>
              <w:right w:val="single" w:sz="4" w:space="0" w:color="auto"/>
            </w:tcBorders>
            <w:shd w:val="clear" w:color="auto" w:fill="F2F2F2"/>
            <w:hideMark/>
          </w:tcPr>
          <w:p w14:paraId="3206BA86" w14:textId="77777777" w:rsidR="00301ACE" w:rsidRPr="005376BD" w:rsidRDefault="00301ACE">
            <w:pPr>
              <w:rPr>
                <w:rFonts w:ascii="Arial" w:hAnsi="Arial" w:cs="Arial"/>
              </w:rPr>
            </w:pPr>
            <w:r w:rsidRPr="005376BD">
              <w:rPr>
                <w:rFonts w:ascii="Arial" w:hAnsi="Arial" w:cs="Arial"/>
              </w:rPr>
              <w:t>7</w:t>
            </w:r>
          </w:p>
        </w:tc>
        <w:tc>
          <w:tcPr>
            <w:tcW w:w="4502" w:type="dxa"/>
            <w:tcBorders>
              <w:top w:val="single" w:sz="4" w:space="0" w:color="auto"/>
              <w:left w:val="single" w:sz="4" w:space="0" w:color="auto"/>
              <w:bottom w:val="single" w:sz="4" w:space="0" w:color="auto"/>
              <w:right w:val="single" w:sz="4" w:space="0" w:color="auto"/>
            </w:tcBorders>
            <w:shd w:val="clear" w:color="auto" w:fill="F2F2F2"/>
            <w:hideMark/>
          </w:tcPr>
          <w:p w14:paraId="472E75F4" w14:textId="77777777" w:rsidR="00301ACE" w:rsidRPr="005376BD" w:rsidRDefault="00301ACE">
            <w:pPr>
              <w:rPr>
                <w:rFonts w:ascii="Arial" w:hAnsi="Arial" w:cs="Arial"/>
              </w:rPr>
            </w:pPr>
            <w:r w:rsidRPr="005376BD">
              <w:rPr>
                <w:rFonts w:ascii="Arial" w:hAnsi="Arial" w:cs="Arial"/>
              </w:rPr>
              <w:t>What are the key policies and systems that support safeguarding in your school?</w:t>
            </w:r>
          </w:p>
        </w:tc>
        <w:tc>
          <w:tcPr>
            <w:tcW w:w="5670" w:type="dxa"/>
            <w:tcBorders>
              <w:top w:val="single" w:sz="4" w:space="0" w:color="auto"/>
              <w:left w:val="single" w:sz="4" w:space="0" w:color="auto"/>
              <w:bottom w:val="single" w:sz="4" w:space="0" w:color="auto"/>
              <w:right w:val="single" w:sz="4" w:space="0" w:color="auto"/>
            </w:tcBorders>
            <w:hideMark/>
          </w:tcPr>
          <w:p w14:paraId="5C6FF239" w14:textId="77777777" w:rsidR="00301ACE" w:rsidRPr="005376BD" w:rsidRDefault="00301ACE" w:rsidP="00301ACE">
            <w:pPr>
              <w:numPr>
                <w:ilvl w:val="0"/>
                <w:numId w:val="1"/>
              </w:numPr>
              <w:spacing w:after="0" w:line="240" w:lineRule="auto"/>
              <w:rPr>
                <w:rFonts w:ascii="Arial" w:hAnsi="Arial" w:cs="Arial"/>
              </w:rPr>
            </w:pPr>
            <w:r w:rsidRPr="005376BD">
              <w:rPr>
                <w:rFonts w:ascii="Arial" w:hAnsi="Arial" w:cs="Arial"/>
              </w:rPr>
              <w:t>The child protection policy</w:t>
            </w:r>
          </w:p>
          <w:p w14:paraId="4DAC53B7" w14:textId="77777777" w:rsidR="00301ACE" w:rsidRPr="005376BD" w:rsidRDefault="00301ACE" w:rsidP="00301ACE">
            <w:pPr>
              <w:numPr>
                <w:ilvl w:val="0"/>
                <w:numId w:val="1"/>
              </w:numPr>
              <w:spacing w:after="0" w:line="240" w:lineRule="auto"/>
              <w:rPr>
                <w:rFonts w:ascii="Arial" w:hAnsi="Arial" w:cs="Arial"/>
              </w:rPr>
            </w:pPr>
            <w:r w:rsidRPr="005376BD">
              <w:rPr>
                <w:rFonts w:ascii="Arial" w:hAnsi="Arial" w:cs="Arial"/>
              </w:rPr>
              <w:t>The staff code of conduct</w:t>
            </w:r>
          </w:p>
          <w:p w14:paraId="16EB13D6" w14:textId="77777777" w:rsidR="0002405E" w:rsidRDefault="00301ACE" w:rsidP="00301ACE">
            <w:pPr>
              <w:numPr>
                <w:ilvl w:val="0"/>
                <w:numId w:val="1"/>
              </w:numPr>
              <w:spacing w:after="0" w:line="240" w:lineRule="auto"/>
              <w:rPr>
                <w:rFonts w:ascii="Arial" w:hAnsi="Arial" w:cs="Arial"/>
              </w:rPr>
            </w:pPr>
            <w:r w:rsidRPr="005376BD">
              <w:rPr>
                <w:rFonts w:ascii="Arial" w:hAnsi="Arial" w:cs="Arial"/>
              </w:rPr>
              <w:t>The school’s behaviour policy</w:t>
            </w:r>
          </w:p>
          <w:p w14:paraId="2202557E" w14:textId="77777777" w:rsidR="00086471" w:rsidRDefault="0002405E" w:rsidP="00301ACE">
            <w:pPr>
              <w:numPr>
                <w:ilvl w:val="0"/>
                <w:numId w:val="1"/>
              </w:numPr>
              <w:spacing w:after="0" w:line="240" w:lineRule="auto"/>
              <w:rPr>
                <w:rFonts w:ascii="Arial" w:hAnsi="Arial" w:cs="Arial"/>
              </w:rPr>
            </w:pPr>
            <w:r>
              <w:rPr>
                <w:rFonts w:ascii="Arial" w:hAnsi="Arial" w:cs="Arial"/>
              </w:rPr>
              <w:t>The Child-on</w:t>
            </w:r>
            <w:r w:rsidR="00612BA0">
              <w:rPr>
                <w:rFonts w:ascii="Arial" w:hAnsi="Arial" w:cs="Arial"/>
              </w:rPr>
              <w:t>-</w:t>
            </w:r>
            <w:r>
              <w:rPr>
                <w:rFonts w:ascii="Arial" w:hAnsi="Arial" w:cs="Arial"/>
              </w:rPr>
              <w:t>Child</w:t>
            </w:r>
            <w:r w:rsidR="00301ACE" w:rsidRPr="005376BD">
              <w:rPr>
                <w:rFonts w:ascii="Arial" w:hAnsi="Arial" w:cs="Arial"/>
              </w:rPr>
              <w:t xml:space="preserve"> </w:t>
            </w:r>
            <w:r w:rsidR="00612BA0">
              <w:rPr>
                <w:rFonts w:ascii="Arial" w:hAnsi="Arial" w:cs="Arial"/>
              </w:rPr>
              <w:t>policy which includes sexu</w:t>
            </w:r>
            <w:r w:rsidR="0044040B">
              <w:rPr>
                <w:rFonts w:ascii="Arial" w:hAnsi="Arial" w:cs="Arial"/>
              </w:rPr>
              <w:t>al violence and sexually</w:t>
            </w:r>
            <w:r w:rsidR="000C3922">
              <w:rPr>
                <w:rFonts w:ascii="Arial" w:hAnsi="Arial" w:cs="Arial"/>
              </w:rPr>
              <w:t xml:space="preserve"> harassment.</w:t>
            </w:r>
          </w:p>
          <w:p w14:paraId="6714799B" w14:textId="3C2E4A57" w:rsidR="00301ACE" w:rsidRPr="005376BD" w:rsidRDefault="00086471" w:rsidP="00301ACE">
            <w:pPr>
              <w:numPr>
                <w:ilvl w:val="0"/>
                <w:numId w:val="1"/>
              </w:numPr>
              <w:spacing w:after="0" w:line="240" w:lineRule="auto"/>
              <w:rPr>
                <w:rFonts w:ascii="Arial" w:hAnsi="Arial" w:cs="Arial"/>
              </w:rPr>
            </w:pPr>
            <w:r>
              <w:rPr>
                <w:rFonts w:ascii="Arial" w:hAnsi="Arial" w:cs="Arial"/>
              </w:rPr>
              <w:t>Anti bullying policy.</w:t>
            </w:r>
            <w:r w:rsidR="00612BA0">
              <w:rPr>
                <w:rFonts w:ascii="Arial" w:hAnsi="Arial" w:cs="Arial"/>
              </w:rPr>
              <w:t xml:space="preserve"> </w:t>
            </w:r>
          </w:p>
          <w:p w14:paraId="178A1F41" w14:textId="4808AA51" w:rsidR="00301ACE" w:rsidRPr="005376BD" w:rsidRDefault="00301ACE" w:rsidP="00301ACE">
            <w:pPr>
              <w:numPr>
                <w:ilvl w:val="0"/>
                <w:numId w:val="1"/>
              </w:numPr>
              <w:spacing w:after="0" w:line="240" w:lineRule="auto"/>
              <w:rPr>
                <w:rFonts w:ascii="Arial" w:hAnsi="Arial" w:cs="Arial"/>
              </w:rPr>
            </w:pPr>
            <w:r w:rsidRPr="005376BD">
              <w:rPr>
                <w:rFonts w:ascii="Arial" w:hAnsi="Arial" w:cs="Arial"/>
              </w:rPr>
              <w:t>Keeping Children Safe in Education 202</w:t>
            </w:r>
            <w:r w:rsidR="00086471">
              <w:rPr>
                <w:rFonts w:ascii="Arial" w:hAnsi="Arial" w:cs="Arial"/>
              </w:rPr>
              <w:t>3</w:t>
            </w:r>
          </w:p>
          <w:p w14:paraId="28DDC254" w14:textId="4FB500A2" w:rsidR="00301ACE" w:rsidRDefault="00301ACE" w:rsidP="00301ACE">
            <w:pPr>
              <w:numPr>
                <w:ilvl w:val="0"/>
                <w:numId w:val="1"/>
              </w:numPr>
              <w:spacing w:after="0" w:line="240" w:lineRule="auto"/>
              <w:rPr>
                <w:rFonts w:ascii="Arial" w:hAnsi="Arial" w:cs="Arial"/>
              </w:rPr>
            </w:pPr>
            <w:r w:rsidRPr="005376BD">
              <w:rPr>
                <w:rFonts w:ascii="Arial" w:hAnsi="Arial" w:cs="Arial"/>
              </w:rPr>
              <w:t>The role of the Designated Safeguarding Lead</w:t>
            </w:r>
            <w:r w:rsidR="00086471">
              <w:rPr>
                <w:rFonts w:ascii="Arial" w:hAnsi="Arial" w:cs="Arial"/>
              </w:rPr>
              <w:t xml:space="preserve"> KCSiE 2023 and </w:t>
            </w:r>
            <w:r w:rsidRPr="005376BD">
              <w:rPr>
                <w:rFonts w:ascii="Arial" w:hAnsi="Arial" w:cs="Arial"/>
              </w:rPr>
              <w:t xml:space="preserve">Annex </w:t>
            </w:r>
            <w:r w:rsidR="000A3651">
              <w:rPr>
                <w:rFonts w:ascii="Arial" w:hAnsi="Arial" w:cs="Arial"/>
              </w:rPr>
              <w:t>C</w:t>
            </w:r>
            <w:r w:rsidR="00086471">
              <w:rPr>
                <w:rFonts w:ascii="Arial" w:hAnsi="Arial" w:cs="Arial"/>
              </w:rPr>
              <w:t>.</w:t>
            </w:r>
          </w:p>
          <w:p w14:paraId="6DE6342B" w14:textId="62F712AE" w:rsidR="00086471" w:rsidRPr="005376BD" w:rsidRDefault="00086471" w:rsidP="00301ACE">
            <w:pPr>
              <w:numPr>
                <w:ilvl w:val="0"/>
                <w:numId w:val="1"/>
              </w:numPr>
              <w:spacing w:after="0" w:line="240" w:lineRule="auto"/>
              <w:rPr>
                <w:rFonts w:ascii="Arial" w:hAnsi="Arial" w:cs="Arial"/>
              </w:rPr>
            </w:pPr>
            <w:r>
              <w:rPr>
                <w:rFonts w:ascii="Arial" w:hAnsi="Arial" w:cs="Arial"/>
              </w:rPr>
              <w:t>NCC Pathway to Provision v 9.1.</w:t>
            </w:r>
          </w:p>
          <w:p w14:paraId="5E74CF74" w14:textId="7E5DD365" w:rsidR="00301ACE" w:rsidRPr="005376BD" w:rsidRDefault="00301ACE" w:rsidP="00301ACE">
            <w:pPr>
              <w:numPr>
                <w:ilvl w:val="0"/>
                <w:numId w:val="1"/>
              </w:numPr>
              <w:spacing w:after="0" w:line="240" w:lineRule="auto"/>
              <w:rPr>
                <w:rFonts w:ascii="Arial" w:hAnsi="Arial" w:cs="Arial"/>
              </w:rPr>
            </w:pPr>
            <w:r w:rsidRPr="005376BD">
              <w:rPr>
                <w:rFonts w:ascii="Arial" w:hAnsi="Arial" w:cs="Arial"/>
              </w:rPr>
              <w:t>The safeguarding response to children who go missing from education</w:t>
            </w:r>
            <w:r w:rsidR="00086471">
              <w:rPr>
                <w:rFonts w:ascii="Arial" w:hAnsi="Arial" w:cs="Arial"/>
              </w:rPr>
              <w:t xml:space="preserve"> / are ‘absent from school</w:t>
            </w:r>
            <w:r w:rsidR="00A952C4">
              <w:rPr>
                <w:rFonts w:ascii="Arial" w:hAnsi="Arial" w:cs="Arial"/>
              </w:rPr>
              <w:t>.’</w:t>
            </w:r>
            <w:r w:rsidRPr="005376BD">
              <w:rPr>
                <w:rFonts w:ascii="Arial" w:hAnsi="Arial" w:cs="Arial"/>
              </w:rPr>
              <w:t xml:space="preserve"> </w:t>
            </w:r>
          </w:p>
          <w:p w14:paraId="01444D26" w14:textId="77777777" w:rsidR="00301ACE" w:rsidRDefault="00301ACE">
            <w:pPr>
              <w:rPr>
                <w:rFonts w:ascii="Arial" w:hAnsi="Arial" w:cs="Arial"/>
              </w:rPr>
            </w:pPr>
            <w:r w:rsidRPr="005376BD">
              <w:rPr>
                <w:rFonts w:ascii="Arial" w:hAnsi="Arial" w:cs="Arial"/>
                <w:i/>
              </w:rPr>
              <w:t xml:space="preserve">Copies of policies and a copy of </w:t>
            </w:r>
            <w:r w:rsidR="000C3922">
              <w:rPr>
                <w:rFonts w:ascii="Arial" w:hAnsi="Arial" w:cs="Arial"/>
                <w:i/>
              </w:rPr>
              <w:t>KCSiE 202</w:t>
            </w:r>
            <w:r w:rsidR="00086471">
              <w:rPr>
                <w:rFonts w:ascii="Arial" w:hAnsi="Arial" w:cs="Arial"/>
                <w:i/>
              </w:rPr>
              <w:t>3</w:t>
            </w:r>
            <w:r w:rsidR="000C3922">
              <w:rPr>
                <w:rFonts w:ascii="Arial" w:hAnsi="Arial" w:cs="Arial"/>
                <w:i/>
              </w:rPr>
              <w:t xml:space="preserve"> </w:t>
            </w:r>
            <w:r w:rsidRPr="005376BD">
              <w:rPr>
                <w:rFonts w:ascii="Arial" w:hAnsi="Arial" w:cs="Arial"/>
                <w:i/>
              </w:rPr>
              <w:t>Part 1 and</w:t>
            </w:r>
            <w:r w:rsidR="000C3922">
              <w:rPr>
                <w:rFonts w:ascii="Arial" w:hAnsi="Arial" w:cs="Arial"/>
                <w:i/>
              </w:rPr>
              <w:t>/or</w:t>
            </w:r>
            <w:r w:rsidRPr="005376BD">
              <w:rPr>
                <w:rFonts w:ascii="Arial" w:hAnsi="Arial" w:cs="Arial"/>
                <w:i/>
              </w:rPr>
              <w:t xml:space="preserve"> Annex A should be</w:t>
            </w:r>
            <w:r w:rsidR="000C3922">
              <w:rPr>
                <w:rFonts w:ascii="Arial" w:hAnsi="Arial" w:cs="Arial"/>
                <w:i/>
              </w:rPr>
              <w:t xml:space="preserve"> agreed by the Head teacher and Governors</w:t>
            </w:r>
            <w:r w:rsidRPr="005376BD">
              <w:rPr>
                <w:rFonts w:ascii="Arial" w:hAnsi="Arial" w:cs="Arial"/>
                <w:i/>
              </w:rPr>
              <w:t xml:space="preserve"> </w:t>
            </w:r>
            <w:r w:rsidR="00086471">
              <w:rPr>
                <w:rFonts w:ascii="Arial" w:hAnsi="Arial" w:cs="Arial"/>
                <w:i/>
              </w:rPr>
              <w:t xml:space="preserve">to be </w:t>
            </w:r>
            <w:r w:rsidRPr="005376BD">
              <w:rPr>
                <w:rFonts w:ascii="Arial" w:hAnsi="Arial" w:cs="Arial"/>
                <w:i/>
              </w:rPr>
              <w:t>provided to all staff (especially at induction</w:t>
            </w:r>
            <w:r w:rsidR="0033730E">
              <w:rPr>
                <w:rFonts w:ascii="Arial" w:hAnsi="Arial" w:cs="Arial"/>
                <w:i/>
              </w:rPr>
              <w:t xml:space="preserve"> and before working with children</w:t>
            </w:r>
            <w:r w:rsidRPr="005376BD">
              <w:rPr>
                <w:rFonts w:ascii="Arial" w:hAnsi="Arial" w:cs="Arial"/>
              </w:rPr>
              <w:t>)</w:t>
            </w:r>
            <w:r w:rsidR="00314454">
              <w:rPr>
                <w:rFonts w:ascii="Arial" w:hAnsi="Arial" w:cs="Arial"/>
              </w:rPr>
              <w:t>.</w:t>
            </w:r>
          </w:p>
          <w:p w14:paraId="42478529" w14:textId="18CB0334" w:rsidR="00086471" w:rsidRPr="005376BD" w:rsidRDefault="00086471">
            <w:pPr>
              <w:rPr>
                <w:rFonts w:ascii="Arial" w:hAnsi="Arial" w:cs="Arial"/>
              </w:rPr>
            </w:pPr>
            <w:r>
              <w:rPr>
                <w:rFonts w:ascii="Arial" w:hAnsi="Arial" w:cs="Arial"/>
              </w:rPr>
              <w:t>All staff should be fully conversant with the schools Child protection Policy and the referral processes for child protection/safeguarding concerns.</w:t>
            </w:r>
          </w:p>
        </w:tc>
      </w:tr>
      <w:tr w:rsidR="00301ACE" w:rsidRPr="005376BD" w14:paraId="0ED563C3" w14:textId="77777777" w:rsidTr="00301ACE">
        <w:tc>
          <w:tcPr>
            <w:tcW w:w="460" w:type="dxa"/>
            <w:tcBorders>
              <w:top w:val="single" w:sz="4" w:space="0" w:color="auto"/>
              <w:left w:val="single" w:sz="4" w:space="0" w:color="auto"/>
              <w:bottom w:val="single" w:sz="4" w:space="0" w:color="auto"/>
              <w:right w:val="single" w:sz="4" w:space="0" w:color="auto"/>
            </w:tcBorders>
            <w:shd w:val="clear" w:color="auto" w:fill="F2F2F2"/>
            <w:hideMark/>
          </w:tcPr>
          <w:p w14:paraId="52896E95" w14:textId="77777777" w:rsidR="00301ACE" w:rsidRPr="005376BD" w:rsidRDefault="00301ACE">
            <w:pPr>
              <w:rPr>
                <w:rFonts w:ascii="Arial" w:hAnsi="Arial" w:cs="Arial"/>
              </w:rPr>
            </w:pPr>
            <w:r w:rsidRPr="005376BD">
              <w:rPr>
                <w:rFonts w:ascii="Arial" w:hAnsi="Arial" w:cs="Arial"/>
              </w:rPr>
              <w:t>8</w:t>
            </w:r>
          </w:p>
        </w:tc>
        <w:tc>
          <w:tcPr>
            <w:tcW w:w="4502" w:type="dxa"/>
            <w:tcBorders>
              <w:top w:val="single" w:sz="4" w:space="0" w:color="auto"/>
              <w:left w:val="single" w:sz="4" w:space="0" w:color="auto"/>
              <w:bottom w:val="single" w:sz="4" w:space="0" w:color="auto"/>
              <w:right w:val="single" w:sz="4" w:space="0" w:color="auto"/>
            </w:tcBorders>
            <w:shd w:val="clear" w:color="auto" w:fill="F2F2F2"/>
            <w:hideMark/>
          </w:tcPr>
          <w:p w14:paraId="7D643A85" w14:textId="77777777" w:rsidR="00301ACE" w:rsidRPr="005376BD" w:rsidRDefault="00301ACE">
            <w:pPr>
              <w:rPr>
                <w:rFonts w:ascii="Arial" w:hAnsi="Arial" w:cs="Arial"/>
              </w:rPr>
            </w:pPr>
            <w:r w:rsidRPr="005376BD">
              <w:rPr>
                <w:rFonts w:ascii="Arial" w:hAnsi="Arial" w:cs="Arial"/>
              </w:rPr>
              <w:t xml:space="preserve">Who are the three statutory safeguarding partners in a local authority? </w:t>
            </w:r>
          </w:p>
        </w:tc>
        <w:tc>
          <w:tcPr>
            <w:tcW w:w="5670" w:type="dxa"/>
            <w:tcBorders>
              <w:top w:val="single" w:sz="4" w:space="0" w:color="auto"/>
              <w:left w:val="single" w:sz="4" w:space="0" w:color="auto"/>
              <w:bottom w:val="single" w:sz="4" w:space="0" w:color="auto"/>
              <w:right w:val="single" w:sz="4" w:space="0" w:color="auto"/>
            </w:tcBorders>
            <w:hideMark/>
          </w:tcPr>
          <w:p w14:paraId="0925EBD8" w14:textId="428A9F9F" w:rsidR="00301ACE" w:rsidRPr="005376BD" w:rsidRDefault="00301ACE">
            <w:pPr>
              <w:rPr>
                <w:rFonts w:ascii="Arial" w:hAnsi="Arial" w:cs="Arial"/>
              </w:rPr>
            </w:pPr>
            <w:r w:rsidRPr="005376BD">
              <w:rPr>
                <w:rFonts w:ascii="Arial" w:hAnsi="Arial" w:cs="Arial"/>
              </w:rPr>
              <w:t>The three safeguarding partners (set out in Working Together to Safeguard Children 2018</w:t>
            </w:r>
            <w:r w:rsidR="000A3651">
              <w:rPr>
                <w:rFonts w:ascii="Arial" w:hAnsi="Arial" w:cs="Arial"/>
              </w:rPr>
              <w:t xml:space="preserve"> updated </w:t>
            </w:r>
            <w:r w:rsidR="00D42DC7">
              <w:rPr>
                <w:rFonts w:ascii="Arial" w:hAnsi="Arial" w:cs="Arial"/>
              </w:rPr>
              <w:t xml:space="preserve">December </w:t>
            </w:r>
            <w:r w:rsidR="00AD289E">
              <w:rPr>
                <w:rFonts w:ascii="Arial" w:hAnsi="Arial" w:cs="Arial"/>
              </w:rPr>
              <w:t>202</w:t>
            </w:r>
            <w:r w:rsidR="00D42DC7">
              <w:rPr>
                <w:rFonts w:ascii="Arial" w:hAnsi="Arial" w:cs="Arial"/>
              </w:rPr>
              <w:t>0</w:t>
            </w:r>
            <w:r w:rsidRPr="005376BD">
              <w:rPr>
                <w:rFonts w:ascii="Arial" w:hAnsi="Arial" w:cs="Arial"/>
              </w:rPr>
              <w:t>) are the local authority</w:t>
            </w:r>
            <w:r w:rsidRPr="005376BD">
              <w:rPr>
                <w:rFonts w:ascii="Arial" w:hAnsi="Arial" w:cs="Arial"/>
                <w:i/>
              </w:rPr>
              <w:t>,</w:t>
            </w:r>
            <w:r w:rsidRPr="005376BD">
              <w:rPr>
                <w:rFonts w:ascii="Arial" w:hAnsi="Arial" w:cs="Arial"/>
              </w:rPr>
              <w:t xml:space="preserve"> the police and </w:t>
            </w:r>
            <w:r w:rsidR="00725C81" w:rsidRPr="005376BD">
              <w:rPr>
                <w:rFonts w:ascii="Arial" w:hAnsi="Arial" w:cs="Arial"/>
              </w:rPr>
              <w:t>health (</w:t>
            </w:r>
            <w:r w:rsidR="00AD289E">
              <w:rPr>
                <w:rFonts w:ascii="Arial" w:hAnsi="Arial" w:cs="Arial"/>
              </w:rPr>
              <w:t>3</w:t>
            </w:r>
            <w:r w:rsidRPr="005376BD">
              <w:rPr>
                <w:rFonts w:ascii="Arial" w:hAnsi="Arial" w:cs="Arial"/>
                <w:i/>
              </w:rPr>
              <w:t xml:space="preserve"> Clinical Commissioning Groups in </w:t>
            </w:r>
            <w:r w:rsidR="00AD289E">
              <w:rPr>
                <w:rFonts w:ascii="Arial" w:hAnsi="Arial" w:cs="Arial"/>
                <w:i/>
              </w:rPr>
              <w:t>Nottinghamshire</w:t>
            </w:r>
            <w:r w:rsidRPr="005376BD">
              <w:rPr>
                <w:rFonts w:ascii="Arial" w:hAnsi="Arial" w:cs="Arial"/>
                <w:i/>
              </w:rPr>
              <w:t xml:space="preserve">). </w:t>
            </w:r>
            <w:r w:rsidRPr="005376BD">
              <w:rPr>
                <w:rFonts w:ascii="Arial" w:hAnsi="Arial" w:cs="Arial"/>
              </w:rPr>
              <w:t>Education</w:t>
            </w:r>
            <w:r w:rsidR="00F714FB">
              <w:rPr>
                <w:rFonts w:ascii="Arial" w:hAnsi="Arial" w:cs="Arial"/>
              </w:rPr>
              <w:t xml:space="preserve"> and schools are</w:t>
            </w:r>
            <w:r w:rsidRPr="005376BD">
              <w:rPr>
                <w:rFonts w:ascii="Arial" w:hAnsi="Arial" w:cs="Arial"/>
              </w:rPr>
              <w:t xml:space="preserve"> named as a “relevant agency” and must follow the arrangements set out by the three safeguarding partners. </w:t>
            </w:r>
          </w:p>
        </w:tc>
      </w:tr>
      <w:tr w:rsidR="00301ACE" w:rsidRPr="005376BD" w14:paraId="48153D83" w14:textId="77777777" w:rsidTr="00301ACE">
        <w:tc>
          <w:tcPr>
            <w:tcW w:w="460" w:type="dxa"/>
            <w:tcBorders>
              <w:top w:val="single" w:sz="4" w:space="0" w:color="auto"/>
              <w:left w:val="single" w:sz="4" w:space="0" w:color="auto"/>
              <w:bottom w:val="single" w:sz="4" w:space="0" w:color="auto"/>
              <w:right w:val="single" w:sz="4" w:space="0" w:color="auto"/>
            </w:tcBorders>
            <w:shd w:val="clear" w:color="auto" w:fill="F2F2F2"/>
            <w:hideMark/>
          </w:tcPr>
          <w:p w14:paraId="2B60DC59" w14:textId="77777777" w:rsidR="00301ACE" w:rsidRPr="005376BD" w:rsidRDefault="00301ACE">
            <w:pPr>
              <w:rPr>
                <w:rFonts w:ascii="Arial" w:hAnsi="Arial" w:cs="Arial"/>
              </w:rPr>
            </w:pPr>
            <w:r w:rsidRPr="005376BD">
              <w:rPr>
                <w:rFonts w:ascii="Arial" w:hAnsi="Arial" w:cs="Arial"/>
              </w:rPr>
              <w:t>9</w:t>
            </w:r>
          </w:p>
        </w:tc>
        <w:tc>
          <w:tcPr>
            <w:tcW w:w="4502" w:type="dxa"/>
            <w:tcBorders>
              <w:top w:val="single" w:sz="4" w:space="0" w:color="auto"/>
              <w:left w:val="single" w:sz="4" w:space="0" w:color="auto"/>
              <w:bottom w:val="single" w:sz="4" w:space="0" w:color="auto"/>
              <w:right w:val="single" w:sz="4" w:space="0" w:color="auto"/>
            </w:tcBorders>
            <w:shd w:val="clear" w:color="auto" w:fill="F2F2F2"/>
            <w:hideMark/>
          </w:tcPr>
          <w:p w14:paraId="7DADDDAA" w14:textId="77777777" w:rsidR="00301ACE" w:rsidRDefault="00301ACE">
            <w:pPr>
              <w:rPr>
                <w:rFonts w:ascii="Arial" w:hAnsi="Arial" w:cs="Arial"/>
              </w:rPr>
            </w:pPr>
            <w:r w:rsidRPr="005376BD">
              <w:rPr>
                <w:rFonts w:ascii="Arial" w:hAnsi="Arial" w:cs="Arial"/>
              </w:rPr>
              <w:t xml:space="preserve">How often should staff receive training on child protection and safeguarding? </w:t>
            </w:r>
          </w:p>
          <w:p w14:paraId="1BEF7BFB" w14:textId="77777777" w:rsidR="003A115D" w:rsidRDefault="003A115D">
            <w:pPr>
              <w:rPr>
                <w:rFonts w:ascii="Arial" w:hAnsi="Arial" w:cs="Arial"/>
              </w:rPr>
            </w:pPr>
          </w:p>
          <w:p w14:paraId="76EFDEE2" w14:textId="77777777" w:rsidR="003A115D" w:rsidRDefault="003A115D">
            <w:pPr>
              <w:rPr>
                <w:rFonts w:ascii="Arial" w:hAnsi="Arial" w:cs="Arial"/>
              </w:rPr>
            </w:pPr>
          </w:p>
          <w:p w14:paraId="07A2804D" w14:textId="77777777" w:rsidR="003A115D" w:rsidRDefault="003A115D">
            <w:pPr>
              <w:rPr>
                <w:rFonts w:ascii="Arial" w:hAnsi="Arial" w:cs="Arial"/>
              </w:rPr>
            </w:pPr>
          </w:p>
          <w:p w14:paraId="03BD2EB2" w14:textId="77777777" w:rsidR="003A115D" w:rsidRDefault="003A115D" w:rsidP="00C710F5">
            <w:pPr>
              <w:jc w:val="right"/>
              <w:rPr>
                <w:rFonts w:ascii="Arial" w:hAnsi="Arial" w:cs="Arial"/>
              </w:rPr>
            </w:pPr>
          </w:p>
          <w:p w14:paraId="5173A0BF" w14:textId="77777777" w:rsidR="00086471" w:rsidRDefault="00E75371">
            <w:pPr>
              <w:rPr>
                <w:rFonts w:ascii="Arial" w:hAnsi="Arial" w:cs="Arial"/>
              </w:rPr>
            </w:pPr>
            <w:r>
              <w:rPr>
                <w:rFonts w:ascii="Arial" w:hAnsi="Arial" w:cs="Arial"/>
              </w:rPr>
              <w:t xml:space="preserve">                                                                  </w:t>
            </w:r>
          </w:p>
          <w:p w14:paraId="5B6272E3" w14:textId="77777777" w:rsidR="003A115D" w:rsidRDefault="003A115D">
            <w:pPr>
              <w:rPr>
                <w:rFonts w:ascii="Arial" w:hAnsi="Arial" w:cs="Arial"/>
              </w:rPr>
            </w:pPr>
            <w:r>
              <w:rPr>
                <w:rFonts w:ascii="Arial" w:hAnsi="Arial" w:cs="Arial"/>
              </w:rPr>
              <w:lastRenderedPageBreak/>
              <w:t>Do Governors have a statutory responsib</w:t>
            </w:r>
            <w:r w:rsidR="00C60F6B">
              <w:rPr>
                <w:rFonts w:ascii="Arial" w:hAnsi="Arial" w:cs="Arial"/>
              </w:rPr>
              <w:t>ility to complete safeguarding training and why?</w:t>
            </w:r>
          </w:p>
          <w:p w14:paraId="6BEA911E" w14:textId="77777777" w:rsidR="00086471" w:rsidRDefault="00086471">
            <w:pPr>
              <w:rPr>
                <w:rFonts w:ascii="Arial" w:hAnsi="Arial" w:cs="Arial"/>
              </w:rPr>
            </w:pPr>
          </w:p>
          <w:p w14:paraId="1FE939EB" w14:textId="77777777" w:rsidR="00086471" w:rsidRDefault="00086471">
            <w:pPr>
              <w:rPr>
                <w:rFonts w:ascii="Arial" w:hAnsi="Arial" w:cs="Arial"/>
              </w:rPr>
            </w:pPr>
          </w:p>
          <w:p w14:paraId="60DC8774" w14:textId="77777777" w:rsidR="00086471" w:rsidRDefault="00086471">
            <w:pPr>
              <w:rPr>
                <w:rFonts w:ascii="Arial" w:hAnsi="Arial" w:cs="Arial"/>
              </w:rPr>
            </w:pPr>
          </w:p>
          <w:p w14:paraId="0A252150" w14:textId="77777777" w:rsidR="00086471" w:rsidRDefault="00086471">
            <w:pPr>
              <w:rPr>
                <w:rFonts w:ascii="Arial" w:hAnsi="Arial" w:cs="Arial"/>
              </w:rPr>
            </w:pPr>
          </w:p>
          <w:p w14:paraId="2CF10D20" w14:textId="77777777" w:rsidR="00086471" w:rsidRDefault="00086471">
            <w:pPr>
              <w:rPr>
                <w:rFonts w:ascii="Arial" w:hAnsi="Arial" w:cs="Arial"/>
              </w:rPr>
            </w:pPr>
          </w:p>
          <w:p w14:paraId="3DF21820" w14:textId="6811F3E2" w:rsidR="00086471" w:rsidRPr="005376BD" w:rsidRDefault="00086471">
            <w:pPr>
              <w:rPr>
                <w:rFonts w:ascii="Arial" w:hAnsi="Arial" w:cs="Arial"/>
              </w:rPr>
            </w:pPr>
            <w:r>
              <w:rPr>
                <w:rFonts w:ascii="Arial" w:hAnsi="Arial" w:cs="Arial"/>
              </w:rPr>
              <w:t xml:space="preserve">Do Governors have a responsibility for ensuring Online Safety Standards and schools’ policy is in place? </w:t>
            </w:r>
          </w:p>
        </w:tc>
        <w:tc>
          <w:tcPr>
            <w:tcW w:w="5670" w:type="dxa"/>
            <w:tcBorders>
              <w:top w:val="single" w:sz="4" w:space="0" w:color="auto"/>
              <w:left w:val="single" w:sz="4" w:space="0" w:color="auto"/>
              <w:bottom w:val="single" w:sz="4" w:space="0" w:color="auto"/>
              <w:right w:val="single" w:sz="4" w:space="0" w:color="auto"/>
            </w:tcBorders>
            <w:hideMark/>
          </w:tcPr>
          <w:p w14:paraId="0B945CA5" w14:textId="4E27C1A8" w:rsidR="00301ACE" w:rsidRDefault="00301ACE">
            <w:pPr>
              <w:pStyle w:val="Default"/>
              <w:rPr>
                <w:sz w:val="22"/>
                <w:szCs w:val="22"/>
              </w:rPr>
            </w:pPr>
            <w:r w:rsidRPr="005376BD">
              <w:rPr>
                <w:b/>
                <w:bCs/>
                <w:sz w:val="22"/>
                <w:szCs w:val="22"/>
              </w:rPr>
              <w:lastRenderedPageBreak/>
              <w:t xml:space="preserve">All </w:t>
            </w:r>
            <w:r w:rsidRPr="005376BD">
              <w:rPr>
                <w:sz w:val="22"/>
                <w:szCs w:val="22"/>
              </w:rPr>
              <w:t xml:space="preserve">staff members should receive appropriate safeguarding and child protection training which is </w:t>
            </w:r>
            <w:r w:rsidRPr="005376BD">
              <w:rPr>
                <w:b/>
                <w:sz w:val="22"/>
                <w:szCs w:val="22"/>
              </w:rPr>
              <w:t>regularly updated</w:t>
            </w:r>
            <w:r w:rsidRPr="005376BD">
              <w:rPr>
                <w:sz w:val="22"/>
                <w:szCs w:val="22"/>
              </w:rPr>
              <w:t xml:space="preserve">. In </w:t>
            </w:r>
            <w:r w:rsidR="00725C81" w:rsidRPr="005376BD">
              <w:rPr>
                <w:sz w:val="22"/>
                <w:szCs w:val="22"/>
              </w:rPr>
              <w:t>addition,</w:t>
            </w:r>
            <w:r w:rsidRPr="005376BD">
              <w:rPr>
                <w:sz w:val="22"/>
                <w:szCs w:val="22"/>
              </w:rPr>
              <w:t xml:space="preserve"> all staff members should receive </w:t>
            </w:r>
            <w:r w:rsidR="00921800" w:rsidRPr="00921800">
              <w:rPr>
                <w:sz w:val="22"/>
                <w:szCs w:val="22"/>
                <w:u w:val="single"/>
              </w:rPr>
              <w:t>regular</w:t>
            </w:r>
            <w:r w:rsidR="00921800">
              <w:rPr>
                <w:sz w:val="22"/>
                <w:szCs w:val="22"/>
              </w:rPr>
              <w:t xml:space="preserve"> </w:t>
            </w:r>
            <w:r w:rsidRPr="005376BD">
              <w:rPr>
                <w:sz w:val="22"/>
                <w:szCs w:val="22"/>
              </w:rPr>
              <w:t>safeguarding and child protection updates (for example, via email, e-</w:t>
            </w:r>
            <w:r w:rsidR="00725C81" w:rsidRPr="005376BD">
              <w:rPr>
                <w:sz w:val="22"/>
                <w:szCs w:val="22"/>
              </w:rPr>
              <w:t>bulletins,</w:t>
            </w:r>
            <w:r w:rsidRPr="005376BD">
              <w:rPr>
                <w:sz w:val="22"/>
                <w:szCs w:val="22"/>
              </w:rPr>
              <w:t xml:space="preserve"> and staff meetings</w:t>
            </w:r>
            <w:r w:rsidR="00086471">
              <w:rPr>
                <w:sz w:val="22"/>
                <w:szCs w:val="22"/>
              </w:rPr>
              <w:t>/ briefing and through staff safeguarding notice board</w:t>
            </w:r>
            <w:r w:rsidRPr="005376BD">
              <w:rPr>
                <w:sz w:val="22"/>
                <w:szCs w:val="22"/>
              </w:rPr>
              <w:t xml:space="preserve">), </w:t>
            </w:r>
            <w:r w:rsidR="00143072">
              <w:rPr>
                <w:sz w:val="22"/>
                <w:szCs w:val="22"/>
              </w:rPr>
              <w:t xml:space="preserve">and </w:t>
            </w:r>
            <w:r w:rsidRPr="005376BD">
              <w:rPr>
                <w:sz w:val="22"/>
                <w:szCs w:val="22"/>
              </w:rPr>
              <w:t>as required</w:t>
            </w:r>
            <w:r w:rsidR="00143072">
              <w:rPr>
                <w:sz w:val="22"/>
                <w:szCs w:val="22"/>
              </w:rPr>
              <w:t xml:space="preserve"> should revisions occur</w:t>
            </w:r>
            <w:r w:rsidR="00086471">
              <w:rPr>
                <w:sz w:val="22"/>
                <w:szCs w:val="22"/>
              </w:rPr>
              <w:t xml:space="preserve"> to statutory guidance, safeguarding policies and procedures</w:t>
            </w:r>
            <w:r w:rsidRPr="005376BD">
              <w:rPr>
                <w:sz w:val="22"/>
                <w:szCs w:val="22"/>
              </w:rPr>
              <w:t xml:space="preserve">, but </w:t>
            </w:r>
            <w:r w:rsidRPr="005376BD">
              <w:rPr>
                <w:b/>
                <w:sz w:val="22"/>
                <w:szCs w:val="22"/>
                <w:shd w:val="clear" w:color="auto" w:fill="F2F2F2"/>
              </w:rPr>
              <w:t>at least annually</w:t>
            </w:r>
            <w:r w:rsidRPr="005376BD">
              <w:rPr>
                <w:sz w:val="22"/>
                <w:szCs w:val="22"/>
              </w:rPr>
              <w:t xml:space="preserve">, to provide them with relevant skills and knowledge to safeguard children effectively. </w:t>
            </w:r>
          </w:p>
          <w:p w14:paraId="587FBBD7" w14:textId="37561720" w:rsidR="005278EB" w:rsidRDefault="005278EB">
            <w:pPr>
              <w:pStyle w:val="Default"/>
              <w:rPr>
                <w:sz w:val="22"/>
                <w:szCs w:val="22"/>
              </w:rPr>
            </w:pPr>
          </w:p>
          <w:p w14:paraId="1A41D60A" w14:textId="284DBD9B" w:rsidR="005278EB" w:rsidRPr="00454615" w:rsidRDefault="005278EB" w:rsidP="005278EB">
            <w:pPr>
              <w:pStyle w:val="Default"/>
              <w:jc w:val="both"/>
              <w:rPr>
                <w:sz w:val="22"/>
                <w:szCs w:val="22"/>
              </w:rPr>
            </w:pPr>
            <w:r>
              <w:rPr>
                <w:sz w:val="22"/>
                <w:szCs w:val="22"/>
              </w:rPr>
              <w:lastRenderedPageBreak/>
              <w:t>KCSiE 2022</w:t>
            </w:r>
            <w:r w:rsidR="00086471">
              <w:rPr>
                <w:sz w:val="22"/>
                <w:szCs w:val="22"/>
              </w:rPr>
              <w:t xml:space="preserve"> and reinforced in KCSiE 2023 -</w:t>
            </w:r>
            <w:r>
              <w:rPr>
                <w:sz w:val="22"/>
                <w:szCs w:val="22"/>
              </w:rPr>
              <w:t xml:space="preserve"> informs  </w:t>
            </w:r>
            <w:r w:rsidRPr="00454615">
              <w:rPr>
                <w:sz w:val="22"/>
                <w:szCs w:val="22"/>
              </w:rPr>
              <w:t xml:space="preserve">Governors and Trustees are now required to receive appropriate safeguarding and child protection (including online) training at induction. This training should equip them with the knowledge to provide </w:t>
            </w:r>
            <w:r w:rsidRPr="00086471">
              <w:rPr>
                <w:sz w:val="22"/>
                <w:szCs w:val="22"/>
                <w:u w:val="single"/>
              </w:rPr>
              <w:t xml:space="preserve">strategic </w:t>
            </w:r>
            <w:r w:rsidRPr="00454615">
              <w:rPr>
                <w:sz w:val="22"/>
                <w:szCs w:val="22"/>
              </w:rPr>
              <w:t>challenge to test and assure themselves that the safeguarding policies and procedures in place in schools and colleges are effective and support the delivery of a robust whole. This training must focus on their strategic role and not on operational procedures.</w:t>
            </w:r>
          </w:p>
          <w:p w14:paraId="5B1DD992" w14:textId="77777777" w:rsidR="00086471" w:rsidRDefault="00086471">
            <w:pPr>
              <w:pStyle w:val="Default"/>
              <w:rPr>
                <w:sz w:val="22"/>
                <w:szCs w:val="22"/>
              </w:rPr>
            </w:pPr>
          </w:p>
          <w:p w14:paraId="55B2D153" w14:textId="0317B050" w:rsidR="0030161F" w:rsidRPr="005376BD" w:rsidRDefault="00086471">
            <w:pPr>
              <w:pStyle w:val="Default"/>
              <w:rPr>
                <w:sz w:val="22"/>
                <w:szCs w:val="22"/>
              </w:rPr>
            </w:pPr>
            <w:r>
              <w:rPr>
                <w:sz w:val="22"/>
                <w:szCs w:val="22"/>
              </w:rPr>
              <w:t>Yes, KCSiE 2023 has placed a statutory responsibility on Governors to ensure appropriate ‘ filtering and monitoring’ standards are in place and review them at least annually.</w:t>
            </w:r>
          </w:p>
        </w:tc>
      </w:tr>
      <w:tr w:rsidR="00301ACE" w:rsidRPr="005376BD" w14:paraId="722F972A" w14:textId="77777777" w:rsidTr="00301ACE">
        <w:tc>
          <w:tcPr>
            <w:tcW w:w="460" w:type="dxa"/>
            <w:tcBorders>
              <w:top w:val="single" w:sz="4" w:space="0" w:color="auto"/>
              <w:left w:val="single" w:sz="4" w:space="0" w:color="auto"/>
              <w:bottom w:val="single" w:sz="4" w:space="0" w:color="auto"/>
              <w:right w:val="single" w:sz="4" w:space="0" w:color="auto"/>
            </w:tcBorders>
            <w:shd w:val="clear" w:color="auto" w:fill="F2F2F2"/>
            <w:hideMark/>
          </w:tcPr>
          <w:p w14:paraId="71E594B1" w14:textId="77777777" w:rsidR="00301ACE" w:rsidRPr="005376BD" w:rsidRDefault="00301ACE">
            <w:pPr>
              <w:rPr>
                <w:rFonts w:ascii="Arial" w:hAnsi="Arial" w:cs="Arial"/>
              </w:rPr>
            </w:pPr>
            <w:r w:rsidRPr="005376BD">
              <w:rPr>
                <w:rFonts w:ascii="Arial" w:hAnsi="Arial" w:cs="Arial"/>
              </w:rPr>
              <w:lastRenderedPageBreak/>
              <w:t>10</w:t>
            </w:r>
          </w:p>
        </w:tc>
        <w:tc>
          <w:tcPr>
            <w:tcW w:w="4502" w:type="dxa"/>
            <w:tcBorders>
              <w:top w:val="single" w:sz="4" w:space="0" w:color="auto"/>
              <w:left w:val="single" w:sz="4" w:space="0" w:color="auto"/>
              <w:bottom w:val="single" w:sz="4" w:space="0" w:color="auto"/>
              <w:right w:val="single" w:sz="4" w:space="0" w:color="auto"/>
            </w:tcBorders>
            <w:shd w:val="clear" w:color="auto" w:fill="F2F2F2"/>
            <w:hideMark/>
          </w:tcPr>
          <w:p w14:paraId="0F863CCB" w14:textId="77777777" w:rsidR="00301ACE" w:rsidRPr="005376BD" w:rsidRDefault="00301ACE">
            <w:pPr>
              <w:rPr>
                <w:rFonts w:ascii="Arial" w:hAnsi="Arial" w:cs="Arial"/>
              </w:rPr>
            </w:pPr>
            <w:r w:rsidRPr="005376BD">
              <w:rPr>
                <w:rFonts w:ascii="Arial" w:hAnsi="Arial" w:cs="Arial"/>
              </w:rPr>
              <w:t>How often does the Designated Safeguarding Lead undertake training?</w:t>
            </w:r>
          </w:p>
        </w:tc>
        <w:tc>
          <w:tcPr>
            <w:tcW w:w="5670" w:type="dxa"/>
            <w:tcBorders>
              <w:top w:val="single" w:sz="4" w:space="0" w:color="auto"/>
              <w:left w:val="single" w:sz="4" w:space="0" w:color="auto"/>
              <w:bottom w:val="single" w:sz="4" w:space="0" w:color="auto"/>
              <w:right w:val="single" w:sz="4" w:space="0" w:color="auto"/>
            </w:tcBorders>
            <w:hideMark/>
          </w:tcPr>
          <w:p w14:paraId="456B6BCE" w14:textId="77777777" w:rsidR="00301ACE" w:rsidRDefault="00301ACE">
            <w:pPr>
              <w:pStyle w:val="Default"/>
              <w:rPr>
                <w:bCs/>
                <w:sz w:val="22"/>
                <w:szCs w:val="22"/>
              </w:rPr>
            </w:pPr>
            <w:r w:rsidRPr="005376BD">
              <w:rPr>
                <w:bCs/>
                <w:sz w:val="22"/>
                <w:szCs w:val="22"/>
              </w:rPr>
              <w:t>The DSL training should be updated a</w:t>
            </w:r>
            <w:r w:rsidR="00EC5AC3">
              <w:rPr>
                <w:bCs/>
                <w:sz w:val="22"/>
                <w:szCs w:val="22"/>
              </w:rPr>
              <w:t>s a minimum</w:t>
            </w:r>
            <w:r w:rsidRPr="005376BD">
              <w:rPr>
                <w:bCs/>
                <w:sz w:val="22"/>
                <w:szCs w:val="22"/>
              </w:rPr>
              <w:t xml:space="preserve"> every two years. </w:t>
            </w:r>
            <w:r w:rsidR="00C710F5">
              <w:rPr>
                <w:bCs/>
                <w:sz w:val="22"/>
                <w:szCs w:val="22"/>
              </w:rPr>
              <w:t>However,</w:t>
            </w:r>
            <w:r w:rsidR="00143072">
              <w:rPr>
                <w:bCs/>
                <w:sz w:val="22"/>
                <w:szCs w:val="22"/>
              </w:rPr>
              <w:t xml:space="preserve"> the DSL has a responsibility to keep themselves up to date with a good understanding </w:t>
            </w:r>
            <w:r w:rsidR="00C710F5">
              <w:rPr>
                <w:bCs/>
                <w:sz w:val="22"/>
                <w:szCs w:val="22"/>
              </w:rPr>
              <w:t>of safeguarding</w:t>
            </w:r>
            <w:r w:rsidR="00517FA6">
              <w:rPr>
                <w:bCs/>
                <w:sz w:val="22"/>
                <w:szCs w:val="22"/>
              </w:rPr>
              <w:t xml:space="preserve"> and the areas of risk, harm, </w:t>
            </w:r>
            <w:r w:rsidR="00EC5AC3">
              <w:rPr>
                <w:bCs/>
                <w:sz w:val="22"/>
                <w:szCs w:val="22"/>
              </w:rPr>
              <w:t xml:space="preserve">and abuse </w:t>
            </w:r>
            <w:r w:rsidR="00517FA6">
              <w:rPr>
                <w:bCs/>
                <w:sz w:val="22"/>
                <w:szCs w:val="22"/>
              </w:rPr>
              <w:t>that can impact on children</w:t>
            </w:r>
            <w:r w:rsidR="00EC5AC3">
              <w:rPr>
                <w:bCs/>
                <w:sz w:val="22"/>
                <w:szCs w:val="22"/>
              </w:rPr>
              <w:t>. This is particularly</w:t>
            </w:r>
            <w:r w:rsidR="005805BF">
              <w:rPr>
                <w:bCs/>
                <w:sz w:val="22"/>
                <w:szCs w:val="22"/>
              </w:rPr>
              <w:t xml:space="preserve"> important for</w:t>
            </w:r>
            <w:r w:rsidR="00517FA6">
              <w:rPr>
                <w:bCs/>
                <w:sz w:val="22"/>
                <w:szCs w:val="22"/>
              </w:rPr>
              <w:t xml:space="preserve"> children who are </w:t>
            </w:r>
            <w:r w:rsidR="00971E45">
              <w:rPr>
                <w:bCs/>
                <w:sz w:val="22"/>
                <w:szCs w:val="22"/>
              </w:rPr>
              <w:t>deemed</w:t>
            </w:r>
            <w:r w:rsidR="005805BF">
              <w:rPr>
                <w:bCs/>
                <w:sz w:val="22"/>
                <w:szCs w:val="22"/>
              </w:rPr>
              <w:t xml:space="preserve"> and already known to be</w:t>
            </w:r>
            <w:r w:rsidR="00971E45">
              <w:rPr>
                <w:bCs/>
                <w:sz w:val="22"/>
                <w:szCs w:val="22"/>
              </w:rPr>
              <w:t xml:space="preserve"> </w:t>
            </w:r>
            <w:r w:rsidR="00517FA6">
              <w:rPr>
                <w:bCs/>
                <w:sz w:val="22"/>
                <w:szCs w:val="22"/>
              </w:rPr>
              <w:t xml:space="preserve">‘vulnerable’ </w:t>
            </w:r>
            <w:r w:rsidR="006A2C0C">
              <w:rPr>
                <w:bCs/>
                <w:sz w:val="22"/>
                <w:szCs w:val="22"/>
              </w:rPr>
              <w:t>and</w:t>
            </w:r>
            <w:r w:rsidR="003B619B">
              <w:rPr>
                <w:bCs/>
                <w:sz w:val="22"/>
                <w:szCs w:val="22"/>
              </w:rPr>
              <w:t xml:space="preserve"> those who ar</w:t>
            </w:r>
            <w:r w:rsidR="007E3474">
              <w:rPr>
                <w:bCs/>
                <w:sz w:val="22"/>
                <w:szCs w:val="22"/>
              </w:rPr>
              <w:t>e</w:t>
            </w:r>
            <w:r w:rsidR="00971E45">
              <w:rPr>
                <w:bCs/>
                <w:sz w:val="22"/>
                <w:szCs w:val="22"/>
              </w:rPr>
              <w:t xml:space="preserve"> </w:t>
            </w:r>
            <w:r w:rsidR="006A2C0C">
              <w:rPr>
                <w:bCs/>
                <w:sz w:val="22"/>
                <w:szCs w:val="22"/>
              </w:rPr>
              <w:t>Lo</w:t>
            </w:r>
            <w:r w:rsidR="00F13931">
              <w:rPr>
                <w:bCs/>
                <w:sz w:val="22"/>
                <w:szCs w:val="22"/>
              </w:rPr>
              <w:t>o</w:t>
            </w:r>
            <w:r w:rsidR="006A2C0C">
              <w:rPr>
                <w:bCs/>
                <w:sz w:val="22"/>
                <w:szCs w:val="22"/>
              </w:rPr>
              <w:t xml:space="preserve">ked-After, </w:t>
            </w:r>
            <w:r w:rsidR="007E3474">
              <w:rPr>
                <w:bCs/>
                <w:sz w:val="22"/>
                <w:szCs w:val="22"/>
              </w:rPr>
              <w:t xml:space="preserve">have </w:t>
            </w:r>
            <w:r w:rsidR="006A2C0C">
              <w:rPr>
                <w:bCs/>
                <w:sz w:val="22"/>
                <w:szCs w:val="22"/>
              </w:rPr>
              <w:t>SEND or</w:t>
            </w:r>
            <w:r w:rsidR="00143072">
              <w:rPr>
                <w:bCs/>
                <w:sz w:val="22"/>
                <w:szCs w:val="22"/>
              </w:rPr>
              <w:t xml:space="preserve"> </w:t>
            </w:r>
            <w:r w:rsidR="00F13931">
              <w:rPr>
                <w:bCs/>
                <w:sz w:val="22"/>
                <w:szCs w:val="22"/>
              </w:rPr>
              <w:t>require support to maintain their daily well-being.</w:t>
            </w:r>
          </w:p>
          <w:p w14:paraId="2BD70034" w14:textId="090AC377" w:rsidR="00F962A2" w:rsidRPr="005376BD" w:rsidRDefault="00F962A2">
            <w:pPr>
              <w:pStyle w:val="Default"/>
              <w:rPr>
                <w:bCs/>
                <w:sz w:val="22"/>
                <w:szCs w:val="22"/>
              </w:rPr>
            </w:pPr>
            <w:r>
              <w:rPr>
                <w:bCs/>
                <w:sz w:val="22"/>
                <w:szCs w:val="22"/>
              </w:rPr>
              <w:t xml:space="preserve">DSL have a specific responsibility to reviewing the schools ICT ’ filtering and monitoring arrangements’ to keep children safe. </w:t>
            </w:r>
          </w:p>
        </w:tc>
      </w:tr>
      <w:tr w:rsidR="00301ACE" w:rsidRPr="005376BD" w14:paraId="1FB4BCFB" w14:textId="77777777" w:rsidTr="00301ACE">
        <w:tc>
          <w:tcPr>
            <w:tcW w:w="460" w:type="dxa"/>
            <w:tcBorders>
              <w:top w:val="single" w:sz="4" w:space="0" w:color="auto"/>
              <w:left w:val="single" w:sz="4" w:space="0" w:color="auto"/>
              <w:bottom w:val="single" w:sz="4" w:space="0" w:color="auto"/>
              <w:right w:val="single" w:sz="4" w:space="0" w:color="auto"/>
            </w:tcBorders>
            <w:shd w:val="clear" w:color="auto" w:fill="F2F2F2"/>
            <w:hideMark/>
          </w:tcPr>
          <w:p w14:paraId="26C72304" w14:textId="77777777" w:rsidR="00301ACE" w:rsidRPr="005376BD" w:rsidRDefault="00301ACE">
            <w:pPr>
              <w:rPr>
                <w:rFonts w:ascii="Arial" w:hAnsi="Arial" w:cs="Arial"/>
              </w:rPr>
            </w:pPr>
            <w:r w:rsidRPr="005376BD">
              <w:rPr>
                <w:rFonts w:ascii="Arial" w:hAnsi="Arial" w:cs="Arial"/>
              </w:rPr>
              <w:t>11</w:t>
            </w:r>
          </w:p>
        </w:tc>
        <w:tc>
          <w:tcPr>
            <w:tcW w:w="4502" w:type="dxa"/>
            <w:tcBorders>
              <w:top w:val="single" w:sz="4" w:space="0" w:color="auto"/>
              <w:left w:val="single" w:sz="4" w:space="0" w:color="auto"/>
              <w:bottom w:val="single" w:sz="4" w:space="0" w:color="auto"/>
              <w:right w:val="single" w:sz="4" w:space="0" w:color="auto"/>
            </w:tcBorders>
            <w:shd w:val="clear" w:color="auto" w:fill="F2F2F2"/>
            <w:hideMark/>
          </w:tcPr>
          <w:p w14:paraId="40971490" w14:textId="77777777" w:rsidR="00301ACE" w:rsidRPr="005376BD" w:rsidRDefault="00301ACE">
            <w:pPr>
              <w:rPr>
                <w:rFonts w:ascii="Arial" w:hAnsi="Arial" w:cs="Arial"/>
              </w:rPr>
            </w:pPr>
            <w:r w:rsidRPr="005376BD">
              <w:rPr>
                <w:rFonts w:ascii="Arial" w:hAnsi="Arial" w:cs="Arial"/>
              </w:rPr>
              <w:t xml:space="preserve">The definition of safeguarding, as set out in KCSiE, has changed slightly. What is the key change that staff must </w:t>
            </w:r>
            <w:proofErr w:type="gramStart"/>
            <w:r w:rsidRPr="005376BD">
              <w:rPr>
                <w:rFonts w:ascii="Arial" w:hAnsi="Arial" w:cs="Arial"/>
              </w:rPr>
              <w:t>take into account</w:t>
            </w:r>
            <w:proofErr w:type="gramEnd"/>
            <w:r w:rsidRPr="005376BD">
              <w:rPr>
                <w:rFonts w:ascii="Arial" w:hAnsi="Arial" w:cs="Arial"/>
              </w:rPr>
              <w:t>?</w:t>
            </w:r>
          </w:p>
        </w:tc>
        <w:tc>
          <w:tcPr>
            <w:tcW w:w="5670" w:type="dxa"/>
            <w:tcBorders>
              <w:top w:val="single" w:sz="4" w:space="0" w:color="auto"/>
              <w:left w:val="single" w:sz="4" w:space="0" w:color="auto"/>
              <w:bottom w:val="single" w:sz="4" w:space="0" w:color="auto"/>
              <w:right w:val="single" w:sz="4" w:space="0" w:color="auto"/>
            </w:tcBorders>
            <w:hideMark/>
          </w:tcPr>
          <w:p w14:paraId="7EFCB66B" w14:textId="77777777" w:rsidR="00301ACE" w:rsidRPr="005376BD" w:rsidRDefault="00301ACE">
            <w:pPr>
              <w:pStyle w:val="Default"/>
              <w:rPr>
                <w:bCs/>
                <w:sz w:val="22"/>
                <w:szCs w:val="22"/>
              </w:rPr>
            </w:pPr>
            <w:r w:rsidRPr="005376BD">
              <w:rPr>
                <w:bCs/>
                <w:sz w:val="22"/>
                <w:szCs w:val="22"/>
              </w:rPr>
              <w:t>Mental health is explicitly included in the definition of safeguarding, which now includes “preventing impairment of children’s mental and physical health and development. The full definition of safeguarding is:</w:t>
            </w:r>
          </w:p>
          <w:p w14:paraId="3FEF2C78" w14:textId="77777777" w:rsidR="00301ACE" w:rsidRPr="00527220" w:rsidRDefault="00301ACE" w:rsidP="007A177D">
            <w:pPr>
              <w:pStyle w:val="Default"/>
              <w:numPr>
                <w:ilvl w:val="0"/>
                <w:numId w:val="2"/>
              </w:numPr>
              <w:rPr>
                <w:bCs/>
                <w:sz w:val="22"/>
                <w:szCs w:val="22"/>
              </w:rPr>
            </w:pPr>
            <w:r w:rsidRPr="00527220">
              <w:rPr>
                <w:bCs/>
                <w:sz w:val="22"/>
                <w:szCs w:val="22"/>
              </w:rPr>
              <w:t xml:space="preserve">protecting children from </w:t>
            </w:r>
            <w:r w:rsidR="005376BD" w:rsidRPr="00527220">
              <w:rPr>
                <w:bCs/>
                <w:sz w:val="22"/>
                <w:szCs w:val="22"/>
              </w:rPr>
              <w:t>maltreatment.</w:t>
            </w:r>
          </w:p>
          <w:p w14:paraId="5589CC56" w14:textId="77777777" w:rsidR="00301ACE" w:rsidRPr="00527220" w:rsidRDefault="00301ACE" w:rsidP="007A177D">
            <w:pPr>
              <w:pStyle w:val="Default"/>
              <w:numPr>
                <w:ilvl w:val="0"/>
                <w:numId w:val="2"/>
              </w:numPr>
              <w:rPr>
                <w:bCs/>
                <w:sz w:val="22"/>
                <w:szCs w:val="22"/>
              </w:rPr>
            </w:pPr>
            <w:r w:rsidRPr="00527220">
              <w:rPr>
                <w:bCs/>
                <w:sz w:val="22"/>
                <w:szCs w:val="22"/>
              </w:rPr>
              <w:t xml:space="preserve">preventing impairment of children’s mental and physical health or </w:t>
            </w:r>
            <w:r w:rsidR="005376BD" w:rsidRPr="00527220">
              <w:rPr>
                <w:bCs/>
                <w:sz w:val="22"/>
                <w:szCs w:val="22"/>
              </w:rPr>
              <w:t>development.</w:t>
            </w:r>
          </w:p>
          <w:p w14:paraId="2270E9CB" w14:textId="77777777" w:rsidR="00301ACE" w:rsidRPr="00527220" w:rsidRDefault="00301ACE" w:rsidP="007A177D">
            <w:pPr>
              <w:pStyle w:val="Default"/>
              <w:numPr>
                <w:ilvl w:val="0"/>
                <w:numId w:val="2"/>
              </w:numPr>
              <w:rPr>
                <w:bCs/>
                <w:sz w:val="22"/>
                <w:szCs w:val="22"/>
              </w:rPr>
            </w:pPr>
            <w:r w:rsidRPr="00527220">
              <w:rPr>
                <w:bCs/>
                <w:sz w:val="22"/>
                <w:szCs w:val="22"/>
              </w:rPr>
              <w:t>ensuring that children grow up in circumstances consistent with the provision of safe and effective care; and</w:t>
            </w:r>
          </w:p>
          <w:p w14:paraId="6E3083E9" w14:textId="4DEB0389" w:rsidR="00BD2C89" w:rsidRDefault="00301ACE" w:rsidP="007A177D">
            <w:pPr>
              <w:pStyle w:val="Default"/>
              <w:numPr>
                <w:ilvl w:val="0"/>
                <w:numId w:val="2"/>
              </w:numPr>
              <w:rPr>
                <w:bCs/>
                <w:sz w:val="22"/>
                <w:szCs w:val="22"/>
              </w:rPr>
            </w:pPr>
            <w:r w:rsidRPr="00527220">
              <w:rPr>
                <w:bCs/>
                <w:sz w:val="22"/>
                <w:szCs w:val="22"/>
              </w:rPr>
              <w:t>taking action to enable all children to have the best outcomes.</w:t>
            </w:r>
          </w:p>
          <w:p w14:paraId="4BF380ED" w14:textId="0CCF0067" w:rsidR="00527220" w:rsidRPr="00527220" w:rsidRDefault="00527220" w:rsidP="007A177D">
            <w:pPr>
              <w:pStyle w:val="Default"/>
              <w:numPr>
                <w:ilvl w:val="0"/>
                <w:numId w:val="2"/>
              </w:numPr>
              <w:rPr>
                <w:bCs/>
                <w:sz w:val="22"/>
                <w:szCs w:val="22"/>
              </w:rPr>
            </w:pPr>
            <w:r>
              <w:rPr>
                <w:bCs/>
                <w:sz w:val="22"/>
                <w:szCs w:val="22"/>
              </w:rPr>
              <w:t>Greater focus on children behaviour</w:t>
            </w:r>
            <w:r w:rsidR="002B6B80">
              <w:rPr>
                <w:bCs/>
                <w:sz w:val="22"/>
                <w:szCs w:val="22"/>
              </w:rPr>
              <w:t xml:space="preserve">s </w:t>
            </w:r>
            <w:r w:rsidR="00A952C4">
              <w:rPr>
                <w:bCs/>
                <w:sz w:val="22"/>
                <w:szCs w:val="22"/>
              </w:rPr>
              <w:t>features</w:t>
            </w:r>
            <w:r>
              <w:rPr>
                <w:bCs/>
                <w:sz w:val="22"/>
                <w:szCs w:val="22"/>
              </w:rPr>
              <w:t xml:space="preserve"> </w:t>
            </w:r>
            <w:r w:rsidR="00A952C4">
              <w:rPr>
                <w:bCs/>
                <w:sz w:val="22"/>
                <w:szCs w:val="22"/>
              </w:rPr>
              <w:t>throughout</w:t>
            </w:r>
            <w:r>
              <w:rPr>
                <w:bCs/>
                <w:sz w:val="22"/>
                <w:szCs w:val="22"/>
              </w:rPr>
              <w:t xml:space="preserve"> KCSiE 2023</w:t>
            </w:r>
            <w:r w:rsidR="002B6B80">
              <w:rPr>
                <w:bCs/>
                <w:sz w:val="22"/>
                <w:szCs w:val="22"/>
              </w:rPr>
              <w:t>, recognising harms linked to specific behaviours and child needs of support.</w:t>
            </w:r>
          </w:p>
          <w:p w14:paraId="17A6B568" w14:textId="7FEC036A" w:rsidR="00BD2C89" w:rsidRPr="00527220" w:rsidRDefault="00F962A2" w:rsidP="007A177D">
            <w:pPr>
              <w:pStyle w:val="Default"/>
              <w:numPr>
                <w:ilvl w:val="0"/>
                <w:numId w:val="2"/>
              </w:numPr>
              <w:rPr>
                <w:bCs/>
                <w:sz w:val="22"/>
                <w:szCs w:val="22"/>
              </w:rPr>
            </w:pPr>
            <w:r w:rsidRPr="00527220">
              <w:rPr>
                <w:sz w:val="22"/>
                <w:szCs w:val="22"/>
              </w:rPr>
              <w:t>p</w:t>
            </w:r>
            <w:r w:rsidR="00BD2C89" w:rsidRPr="00527220">
              <w:rPr>
                <w:sz w:val="22"/>
                <w:szCs w:val="22"/>
              </w:rPr>
              <w:t>rotecting children and ‘students’ from Online Harms in and outside of the school</w:t>
            </w:r>
            <w:r w:rsidRPr="00527220">
              <w:rPr>
                <w:sz w:val="22"/>
                <w:szCs w:val="22"/>
              </w:rPr>
              <w:t xml:space="preserve"> and in the use of devices including mobile phones</w:t>
            </w:r>
            <w:r w:rsidR="00BD2C89" w:rsidRPr="00527220">
              <w:rPr>
                <w:sz w:val="22"/>
                <w:szCs w:val="22"/>
              </w:rPr>
              <w:t>.</w:t>
            </w:r>
          </w:p>
          <w:p w14:paraId="072CA52B" w14:textId="62EAE0D6" w:rsidR="00F962A2" w:rsidRPr="00527220" w:rsidRDefault="00F962A2" w:rsidP="007A177D">
            <w:pPr>
              <w:pStyle w:val="Default"/>
              <w:numPr>
                <w:ilvl w:val="0"/>
                <w:numId w:val="2"/>
              </w:numPr>
              <w:rPr>
                <w:bCs/>
                <w:sz w:val="22"/>
                <w:szCs w:val="22"/>
              </w:rPr>
            </w:pPr>
            <w:r w:rsidRPr="00527220">
              <w:rPr>
                <w:rFonts w:eastAsia="Times New Roman"/>
                <w:color w:val="31302C"/>
                <w:sz w:val="22"/>
                <w:szCs w:val="22"/>
                <w:bdr w:val="none" w:sz="0" w:space="0" w:color="auto" w:frame="1"/>
              </w:rPr>
              <w:t xml:space="preserve">there is a change from children ‘Missing from education’ to children ‘who are absent from education.’ This emphasises the safeguarding risks for those missing from education, particularly on repeat occasions and/or for prolonged period, and informs a robust response is needed to address </w:t>
            </w:r>
            <w:r w:rsidRPr="00527220">
              <w:rPr>
                <w:rFonts w:eastAsia="Times New Roman"/>
                <w:color w:val="31302C"/>
                <w:sz w:val="22"/>
                <w:szCs w:val="22"/>
                <w:bdr w:val="none" w:sz="0" w:space="0" w:color="auto" w:frame="1"/>
              </w:rPr>
              <w:lastRenderedPageBreak/>
              <w:t>persistently absent pupils as they are at risk of abuse and becoming a child missing education in the future (particularly relevant for children known to social care).</w:t>
            </w:r>
          </w:p>
          <w:p w14:paraId="5A69DE76" w14:textId="158398A0" w:rsidR="00301ACE" w:rsidRPr="00527220" w:rsidRDefault="00BD2C89" w:rsidP="007A177D">
            <w:pPr>
              <w:pStyle w:val="Default"/>
              <w:numPr>
                <w:ilvl w:val="0"/>
                <w:numId w:val="2"/>
              </w:numPr>
              <w:rPr>
                <w:bCs/>
                <w:sz w:val="22"/>
                <w:szCs w:val="22"/>
              </w:rPr>
            </w:pPr>
            <w:r w:rsidRPr="00527220">
              <w:rPr>
                <w:bCs/>
                <w:sz w:val="22"/>
                <w:szCs w:val="22"/>
              </w:rPr>
              <w:t xml:space="preserve">Ensuring </w:t>
            </w:r>
            <w:r w:rsidR="002B6B80">
              <w:rPr>
                <w:bCs/>
                <w:sz w:val="22"/>
                <w:szCs w:val="22"/>
              </w:rPr>
              <w:t>O</w:t>
            </w:r>
            <w:r w:rsidRPr="00527220">
              <w:rPr>
                <w:bCs/>
                <w:sz w:val="22"/>
                <w:szCs w:val="22"/>
              </w:rPr>
              <w:t>nline Safety Stand</w:t>
            </w:r>
            <w:r w:rsidR="00F962A2" w:rsidRPr="00527220">
              <w:rPr>
                <w:bCs/>
                <w:sz w:val="22"/>
                <w:szCs w:val="22"/>
              </w:rPr>
              <w:t>ard</w:t>
            </w:r>
            <w:r w:rsidRPr="00527220">
              <w:rPr>
                <w:bCs/>
                <w:sz w:val="22"/>
                <w:szCs w:val="22"/>
              </w:rPr>
              <w:t>s</w:t>
            </w:r>
            <w:r w:rsidR="002B6B80">
              <w:rPr>
                <w:bCs/>
                <w:sz w:val="22"/>
                <w:szCs w:val="22"/>
              </w:rPr>
              <w:t xml:space="preserve"> (statutory requirement)</w:t>
            </w:r>
            <w:r w:rsidRPr="00527220">
              <w:rPr>
                <w:bCs/>
                <w:sz w:val="22"/>
                <w:szCs w:val="22"/>
              </w:rPr>
              <w:t xml:space="preserve"> are reflected in the Child Protection Policy</w:t>
            </w:r>
            <w:r w:rsidR="002B6B80">
              <w:rPr>
                <w:bCs/>
                <w:sz w:val="22"/>
                <w:szCs w:val="22"/>
              </w:rPr>
              <w:t xml:space="preserve"> and how the school manages Online Safety and responses to concerns / incidents.</w:t>
            </w:r>
            <w:r w:rsidR="00301ACE" w:rsidRPr="00527220">
              <w:rPr>
                <w:bCs/>
                <w:sz w:val="22"/>
                <w:szCs w:val="22"/>
              </w:rPr>
              <w:t xml:space="preserve"> </w:t>
            </w:r>
          </w:p>
          <w:p w14:paraId="6BC3CC40" w14:textId="0F209F72" w:rsidR="00BD2C89" w:rsidRPr="00527220" w:rsidRDefault="00BD2C89" w:rsidP="007A177D">
            <w:pPr>
              <w:pStyle w:val="Default"/>
              <w:numPr>
                <w:ilvl w:val="0"/>
                <w:numId w:val="2"/>
              </w:numPr>
              <w:rPr>
                <w:bCs/>
                <w:sz w:val="22"/>
                <w:szCs w:val="22"/>
              </w:rPr>
            </w:pPr>
            <w:r w:rsidRPr="00527220">
              <w:rPr>
                <w:rFonts w:eastAsia="Times New Roman"/>
                <w:color w:val="31302C"/>
                <w:sz w:val="22"/>
                <w:szCs w:val="22"/>
                <w:bdr w:val="none" w:sz="0" w:space="0" w:color="auto" w:frame="1"/>
              </w:rPr>
              <w:t>The additional safeguarding vulnerabilities of children with SEND, provides a  reminder that the SEND Code of Practice is a source of information.</w:t>
            </w:r>
          </w:p>
          <w:p w14:paraId="71919255" w14:textId="6243AEC5" w:rsidR="00527220" w:rsidRPr="00527220" w:rsidRDefault="00527220" w:rsidP="007A177D">
            <w:pPr>
              <w:pStyle w:val="Default"/>
              <w:numPr>
                <w:ilvl w:val="0"/>
                <w:numId w:val="2"/>
              </w:numPr>
              <w:rPr>
                <w:bCs/>
                <w:sz w:val="22"/>
                <w:szCs w:val="22"/>
              </w:rPr>
            </w:pPr>
            <w:r w:rsidRPr="00527220">
              <w:rPr>
                <w:rFonts w:eastAsia="Times New Roman"/>
                <w:color w:val="31302C"/>
                <w:sz w:val="22"/>
                <w:szCs w:val="22"/>
                <w:bdr w:val="none" w:sz="0" w:space="0" w:color="auto" w:frame="1"/>
              </w:rPr>
              <w:t>Has added provision within the Equality Act and includes ‘reasonable adjustments for disabled children and young people</w:t>
            </w:r>
            <w:r w:rsidR="00A952C4" w:rsidRPr="00527220">
              <w:rPr>
                <w:rFonts w:eastAsia="Times New Roman"/>
                <w:color w:val="31302C"/>
                <w:sz w:val="22"/>
                <w:szCs w:val="22"/>
                <w:bdr w:val="none" w:sz="0" w:space="0" w:color="auto" w:frame="1"/>
              </w:rPr>
              <w:t>.’</w:t>
            </w:r>
          </w:p>
          <w:p w14:paraId="546D24EC" w14:textId="1737BAF7" w:rsidR="00BD2C89" w:rsidRPr="00BD2C89" w:rsidRDefault="00BD2C89" w:rsidP="007A177D">
            <w:pPr>
              <w:pStyle w:val="Default"/>
              <w:numPr>
                <w:ilvl w:val="0"/>
                <w:numId w:val="2"/>
              </w:numPr>
              <w:rPr>
                <w:bCs/>
                <w:sz w:val="22"/>
                <w:szCs w:val="22"/>
              </w:rPr>
            </w:pPr>
            <w:r w:rsidRPr="00527220">
              <w:rPr>
                <w:bCs/>
                <w:sz w:val="22"/>
                <w:szCs w:val="22"/>
              </w:rPr>
              <w:t>The management of allegations for organisations using the school site and premises links to safeguard standards ad the schools own</w:t>
            </w:r>
            <w:r w:rsidRPr="00BD2C89">
              <w:rPr>
                <w:bCs/>
                <w:sz w:val="22"/>
                <w:szCs w:val="22"/>
              </w:rPr>
              <w:t xml:space="preserve"> Child </w:t>
            </w:r>
            <w:r w:rsidR="002B6B80">
              <w:rPr>
                <w:bCs/>
                <w:sz w:val="22"/>
                <w:szCs w:val="22"/>
              </w:rPr>
              <w:t>P</w:t>
            </w:r>
            <w:r w:rsidRPr="00BD2C89">
              <w:rPr>
                <w:bCs/>
                <w:sz w:val="22"/>
                <w:szCs w:val="22"/>
              </w:rPr>
              <w:t xml:space="preserve">rotection </w:t>
            </w:r>
            <w:r w:rsidR="002B6B80">
              <w:rPr>
                <w:bCs/>
                <w:sz w:val="22"/>
                <w:szCs w:val="22"/>
              </w:rPr>
              <w:t>P</w:t>
            </w:r>
            <w:r w:rsidRPr="00BD2C89">
              <w:rPr>
                <w:bCs/>
                <w:sz w:val="22"/>
                <w:szCs w:val="22"/>
              </w:rPr>
              <w:t>olicy.</w:t>
            </w:r>
          </w:p>
          <w:p w14:paraId="0657E145" w14:textId="48A4C33D" w:rsidR="00BD2C89" w:rsidRDefault="00BD2C89" w:rsidP="007A177D">
            <w:pPr>
              <w:pStyle w:val="Default"/>
              <w:numPr>
                <w:ilvl w:val="0"/>
                <w:numId w:val="2"/>
              </w:numPr>
              <w:rPr>
                <w:bCs/>
                <w:sz w:val="22"/>
                <w:szCs w:val="22"/>
              </w:rPr>
            </w:pPr>
            <w:r w:rsidRPr="00BD2C89">
              <w:rPr>
                <w:bCs/>
                <w:sz w:val="22"/>
                <w:szCs w:val="22"/>
              </w:rPr>
              <w:t>Enhanced safer recruitment standards include online searches of social media for new employees prior to interview.</w:t>
            </w:r>
          </w:p>
          <w:p w14:paraId="73E2CCE7" w14:textId="40222736" w:rsidR="00527220" w:rsidRPr="00527220" w:rsidRDefault="00527220" w:rsidP="007A177D">
            <w:pPr>
              <w:pStyle w:val="Default"/>
              <w:numPr>
                <w:ilvl w:val="0"/>
                <w:numId w:val="2"/>
              </w:numPr>
              <w:rPr>
                <w:bCs/>
                <w:sz w:val="22"/>
                <w:szCs w:val="22"/>
              </w:rPr>
            </w:pPr>
            <w:r w:rsidRPr="00527220">
              <w:rPr>
                <w:rFonts w:eastAsia="Times New Roman"/>
                <w:color w:val="31302C"/>
                <w:sz w:val="22"/>
                <w:szCs w:val="22"/>
                <w:bdr w:val="none" w:sz="0" w:space="0" w:color="auto" w:frame="1"/>
              </w:rPr>
              <w:t>In Annexe B informs of the link between mental health, school attendance and progress.</w:t>
            </w:r>
          </w:p>
          <w:p w14:paraId="60C5CF76" w14:textId="77EB6BBB" w:rsidR="00BD2C89" w:rsidRPr="00527220" w:rsidRDefault="00BD2C89" w:rsidP="00BD2C89">
            <w:pPr>
              <w:pStyle w:val="Default"/>
              <w:rPr>
                <w:bCs/>
                <w:sz w:val="22"/>
                <w:szCs w:val="22"/>
              </w:rPr>
            </w:pPr>
            <w:r w:rsidRPr="00527220">
              <w:rPr>
                <w:b/>
                <w:sz w:val="22"/>
                <w:szCs w:val="22"/>
              </w:rPr>
              <w:t>Note:</w:t>
            </w:r>
            <w:r w:rsidRPr="00527220">
              <w:rPr>
                <w:bCs/>
                <w:sz w:val="22"/>
                <w:szCs w:val="22"/>
              </w:rPr>
              <w:t xml:space="preserve"> other revisions have been made and are in KCSiE 2023 Annex F, and the information provide to the Safeguarding Children in Education Officer to schools.</w:t>
            </w:r>
          </w:p>
        </w:tc>
      </w:tr>
      <w:tr w:rsidR="00301ACE" w:rsidRPr="005376BD" w14:paraId="50891EDD" w14:textId="77777777" w:rsidTr="00301ACE">
        <w:tc>
          <w:tcPr>
            <w:tcW w:w="460" w:type="dxa"/>
            <w:tcBorders>
              <w:top w:val="single" w:sz="4" w:space="0" w:color="auto"/>
              <w:left w:val="single" w:sz="4" w:space="0" w:color="auto"/>
              <w:bottom w:val="single" w:sz="4" w:space="0" w:color="auto"/>
              <w:right w:val="single" w:sz="4" w:space="0" w:color="auto"/>
            </w:tcBorders>
            <w:shd w:val="clear" w:color="auto" w:fill="F2F2F2"/>
            <w:hideMark/>
          </w:tcPr>
          <w:p w14:paraId="73C2BE39" w14:textId="77777777" w:rsidR="00301ACE" w:rsidRPr="005376BD" w:rsidRDefault="00301ACE">
            <w:pPr>
              <w:rPr>
                <w:rFonts w:ascii="Arial" w:hAnsi="Arial" w:cs="Arial"/>
              </w:rPr>
            </w:pPr>
            <w:r w:rsidRPr="005376BD">
              <w:rPr>
                <w:rFonts w:ascii="Arial" w:hAnsi="Arial" w:cs="Arial"/>
              </w:rPr>
              <w:lastRenderedPageBreak/>
              <w:t>12</w:t>
            </w:r>
          </w:p>
        </w:tc>
        <w:tc>
          <w:tcPr>
            <w:tcW w:w="4502" w:type="dxa"/>
            <w:tcBorders>
              <w:top w:val="single" w:sz="4" w:space="0" w:color="auto"/>
              <w:left w:val="single" w:sz="4" w:space="0" w:color="auto"/>
              <w:bottom w:val="single" w:sz="4" w:space="0" w:color="auto"/>
              <w:right w:val="single" w:sz="4" w:space="0" w:color="auto"/>
            </w:tcBorders>
            <w:shd w:val="clear" w:color="auto" w:fill="F2F2F2"/>
            <w:hideMark/>
          </w:tcPr>
          <w:p w14:paraId="11089722" w14:textId="12417BCA" w:rsidR="00301ACE" w:rsidRPr="005376BD" w:rsidRDefault="00301ACE">
            <w:pPr>
              <w:rPr>
                <w:rFonts w:ascii="Arial" w:hAnsi="Arial" w:cs="Arial"/>
              </w:rPr>
            </w:pPr>
            <w:r w:rsidRPr="005376BD">
              <w:rPr>
                <w:rFonts w:ascii="Arial" w:hAnsi="Arial" w:cs="Arial"/>
              </w:rPr>
              <w:t>What is the early help process?</w:t>
            </w:r>
            <w:r w:rsidR="00BD2C89">
              <w:rPr>
                <w:rFonts w:ascii="Arial" w:hAnsi="Arial" w:cs="Arial"/>
              </w:rPr>
              <w:t xml:space="preserve"> </w:t>
            </w:r>
          </w:p>
        </w:tc>
        <w:tc>
          <w:tcPr>
            <w:tcW w:w="5670" w:type="dxa"/>
            <w:tcBorders>
              <w:top w:val="single" w:sz="4" w:space="0" w:color="auto"/>
              <w:left w:val="single" w:sz="4" w:space="0" w:color="auto"/>
              <w:bottom w:val="single" w:sz="4" w:space="0" w:color="auto"/>
              <w:right w:val="single" w:sz="4" w:space="0" w:color="auto"/>
            </w:tcBorders>
            <w:hideMark/>
          </w:tcPr>
          <w:p w14:paraId="119AA1BC" w14:textId="77777777" w:rsidR="00301ACE" w:rsidRPr="005376BD" w:rsidRDefault="00301ACE">
            <w:pPr>
              <w:pStyle w:val="Default"/>
              <w:rPr>
                <w:sz w:val="22"/>
                <w:szCs w:val="22"/>
              </w:rPr>
            </w:pPr>
            <w:r w:rsidRPr="005376BD">
              <w:rPr>
                <w:sz w:val="22"/>
                <w:szCs w:val="22"/>
              </w:rPr>
              <w:t xml:space="preserve">This includes identifying emerging problems, </w:t>
            </w:r>
            <w:proofErr w:type="gramStart"/>
            <w:r w:rsidRPr="005376BD">
              <w:rPr>
                <w:sz w:val="22"/>
                <w:szCs w:val="22"/>
              </w:rPr>
              <w:t>liaising</w:t>
            </w:r>
            <w:proofErr w:type="gramEnd"/>
            <w:r w:rsidRPr="005376BD">
              <w:rPr>
                <w:sz w:val="22"/>
                <w:szCs w:val="22"/>
              </w:rPr>
              <w:t xml:space="preserve"> with the designated safeguarding lead, sharing information with other professionals to support early identification and assessment and, in some cases, acting as the lead professional in undertaking an early help assessment. </w:t>
            </w:r>
          </w:p>
          <w:p w14:paraId="743B6D7B" w14:textId="77777777" w:rsidR="00301ACE" w:rsidRPr="005376BD" w:rsidRDefault="00301ACE">
            <w:pPr>
              <w:pStyle w:val="Default"/>
              <w:rPr>
                <w:sz w:val="22"/>
                <w:szCs w:val="22"/>
              </w:rPr>
            </w:pPr>
            <w:r w:rsidRPr="005376BD">
              <w:rPr>
                <w:b/>
                <w:bCs/>
                <w:sz w:val="22"/>
                <w:szCs w:val="22"/>
              </w:rPr>
              <w:t xml:space="preserve">All </w:t>
            </w:r>
            <w:r w:rsidRPr="005376BD">
              <w:rPr>
                <w:sz w:val="22"/>
                <w:szCs w:val="22"/>
              </w:rPr>
              <w:t xml:space="preserve">staff should be aware of the early help </w:t>
            </w:r>
            <w:r w:rsidR="005376BD" w:rsidRPr="005376BD">
              <w:rPr>
                <w:sz w:val="22"/>
                <w:szCs w:val="22"/>
              </w:rPr>
              <w:t>process and</w:t>
            </w:r>
            <w:r w:rsidRPr="005376BD">
              <w:rPr>
                <w:sz w:val="22"/>
                <w:szCs w:val="22"/>
              </w:rPr>
              <w:t xml:space="preserve"> understand their role in it.</w:t>
            </w:r>
          </w:p>
          <w:p w14:paraId="26E3ECC4" w14:textId="115D812D" w:rsidR="00301ACE" w:rsidRPr="005376BD" w:rsidRDefault="00301ACE" w:rsidP="00C21CAE">
            <w:pPr>
              <w:pStyle w:val="NoSpacing"/>
              <w:jc w:val="left"/>
              <w:rPr>
                <w:rFonts w:cs="Arial"/>
                <w:sz w:val="22"/>
                <w:szCs w:val="22"/>
              </w:rPr>
            </w:pPr>
            <w:r w:rsidRPr="005376BD">
              <w:rPr>
                <w:rFonts w:cs="Arial"/>
                <w:sz w:val="22"/>
                <w:szCs w:val="22"/>
              </w:rPr>
              <w:t>Any child may benefit from early help, but all school and college staff should be particularly alert to the potential need for early help for a child who:</w:t>
            </w:r>
          </w:p>
          <w:p w14:paraId="10FED008" w14:textId="77777777" w:rsidR="00301ACE" w:rsidRPr="005376BD" w:rsidRDefault="00301ACE">
            <w:pPr>
              <w:pStyle w:val="NoSpacing"/>
              <w:jc w:val="left"/>
              <w:rPr>
                <w:rFonts w:cs="Arial"/>
                <w:sz w:val="22"/>
                <w:szCs w:val="22"/>
              </w:rPr>
            </w:pPr>
            <w:r w:rsidRPr="005376BD">
              <w:rPr>
                <w:rFonts w:cs="Arial"/>
                <w:sz w:val="22"/>
                <w:szCs w:val="22"/>
              </w:rPr>
              <w:t xml:space="preserve">• is disabled and has specific additional </w:t>
            </w:r>
            <w:r w:rsidR="00725C81" w:rsidRPr="005376BD">
              <w:rPr>
                <w:rFonts w:cs="Arial"/>
                <w:sz w:val="22"/>
                <w:szCs w:val="22"/>
              </w:rPr>
              <w:t>needs.</w:t>
            </w:r>
            <w:r w:rsidRPr="005376BD">
              <w:rPr>
                <w:rFonts w:cs="Arial"/>
                <w:sz w:val="22"/>
                <w:szCs w:val="22"/>
              </w:rPr>
              <w:t xml:space="preserve"> </w:t>
            </w:r>
          </w:p>
          <w:p w14:paraId="1A7F788F" w14:textId="4F81AA24" w:rsidR="00301ACE" w:rsidRPr="005376BD" w:rsidRDefault="00301ACE">
            <w:pPr>
              <w:pStyle w:val="NoSpacing"/>
              <w:jc w:val="left"/>
              <w:rPr>
                <w:rFonts w:cs="Arial"/>
                <w:sz w:val="22"/>
                <w:szCs w:val="22"/>
              </w:rPr>
            </w:pPr>
            <w:r w:rsidRPr="005376BD">
              <w:rPr>
                <w:rFonts w:cs="Arial"/>
                <w:sz w:val="22"/>
                <w:szCs w:val="22"/>
              </w:rPr>
              <w:t>• has special educational needs (</w:t>
            </w:r>
            <w:proofErr w:type="gramStart"/>
            <w:r w:rsidRPr="005376BD">
              <w:rPr>
                <w:rFonts w:cs="Arial"/>
                <w:sz w:val="22"/>
                <w:szCs w:val="22"/>
              </w:rPr>
              <w:t>whether or not</w:t>
            </w:r>
            <w:proofErr w:type="gramEnd"/>
            <w:r w:rsidRPr="005376BD">
              <w:rPr>
                <w:rFonts w:cs="Arial"/>
                <w:sz w:val="22"/>
                <w:szCs w:val="22"/>
              </w:rPr>
              <w:t xml:space="preserve"> they have a statutory education, </w:t>
            </w:r>
            <w:r w:rsidR="00C710F5" w:rsidRPr="005376BD">
              <w:rPr>
                <w:rFonts w:cs="Arial"/>
                <w:sz w:val="22"/>
                <w:szCs w:val="22"/>
              </w:rPr>
              <w:t>health,</w:t>
            </w:r>
            <w:r w:rsidRPr="005376BD">
              <w:rPr>
                <w:rFonts w:cs="Arial"/>
                <w:sz w:val="22"/>
                <w:szCs w:val="22"/>
              </w:rPr>
              <w:t xml:space="preserve"> and care plan</w:t>
            </w:r>
            <w:r w:rsidR="00725C81" w:rsidRPr="005376BD">
              <w:rPr>
                <w:rFonts w:cs="Arial"/>
                <w:sz w:val="22"/>
                <w:szCs w:val="22"/>
              </w:rPr>
              <w:t>).</w:t>
            </w:r>
            <w:r w:rsidRPr="005376BD">
              <w:rPr>
                <w:rFonts w:cs="Arial"/>
                <w:sz w:val="22"/>
                <w:szCs w:val="22"/>
              </w:rPr>
              <w:t xml:space="preserve"> </w:t>
            </w:r>
          </w:p>
          <w:p w14:paraId="2740BB86" w14:textId="77777777" w:rsidR="00301ACE" w:rsidRPr="005376BD" w:rsidRDefault="00301ACE">
            <w:pPr>
              <w:pStyle w:val="NoSpacing"/>
              <w:jc w:val="left"/>
              <w:rPr>
                <w:rFonts w:cs="Arial"/>
                <w:sz w:val="22"/>
                <w:szCs w:val="22"/>
              </w:rPr>
            </w:pPr>
            <w:r w:rsidRPr="005376BD">
              <w:rPr>
                <w:rFonts w:cs="Arial"/>
                <w:sz w:val="22"/>
                <w:szCs w:val="22"/>
              </w:rPr>
              <w:t xml:space="preserve">• is a young </w:t>
            </w:r>
            <w:r w:rsidR="00725C81" w:rsidRPr="005376BD">
              <w:rPr>
                <w:rFonts w:cs="Arial"/>
                <w:sz w:val="22"/>
                <w:szCs w:val="22"/>
              </w:rPr>
              <w:t>carer.</w:t>
            </w:r>
            <w:r w:rsidRPr="005376BD">
              <w:rPr>
                <w:rFonts w:cs="Arial"/>
                <w:sz w:val="22"/>
                <w:szCs w:val="22"/>
              </w:rPr>
              <w:t xml:space="preserve"> </w:t>
            </w:r>
          </w:p>
          <w:p w14:paraId="7966D8A5" w14:textId="77777777" w:rsidR="00301ACE" w:rsidRPr="005376BD" w:rsidRDefault="00301ACE">
            <w:pPr>
              <w:pStyle w:val="NoSpacing"/>
              <w:jc w:val="left"/>
              <w:rPr>
                <w:rFonts w:cs="Arial"/>
                <w:sz w:val="22"/>
                <w:szCs w:val="22"/>
              </w:rPr>
            </w:pPr>
            <w:r w:rsidRPr="005376BD">
              <w:rPr>
                <w:rFonts w:cs="Arial"/>
                <w:sz w:val="22"/>
                <w:szCs w:val="22"/>
              </w:rPr>
              <w:t xml:space="preserve">• is showing signs of being drawn in to anti-social or criminal behaviour, including gang involvement and association with organised crime </w:t>
            </w:r>
            <w:r w:rsidR="00725C81" w:rsidRPr="005376BD">
              <w:rPr>
                <w:rFonts w:cs="Arial"/>
                <w:sz w:val="22"/>
                <w:szCs w:val="22"/>
              </w:rPr>
              <w:t>groups.</w:t>
            </w:r>
            <w:r w:rsidRPr="005376BD">
              <w:rPr>
                <w:rFonts w:cs="Arial"/>
                <w:sz w:val="22"/>
                <w:szCs w:val="22"/>
              </w:rPr>
              <w:t xml:space="preserve"> </w:t>
            </w:r>
          </w:p>
          <w:p w14:paraId="2457D867" w14:textId="4F397195" w:rsidR="0073428F" w:rsidRPr="005376BD" w:rsidRDefault="00301ACE" w:rsidP="00144BAD">
            <w:pPr>
              <w:pStyle w:val="NoSpacing"/>
              <w:jc w:val="left"/>
              <w:rPr>
                <w:rFonts w:cs="Arial"/>
                <w:sz w:val="22"/>
                <w:szCs w:val="22"/>
              </w:rPr>
            </w:pPr>
            <w:r w:rsidRPr="005376BD">
              <w:rPr>
                <w:rFonts w:cs="Arial"/>
                <w:sz w:val="22"/>
                <w:szCs w:val="22"/>
              </w:rPr>
              <w:t xml:space="preserve">• is frequently missing/goes missing from care or from </w:t>
            </w:r>
            <w:r w:rsidR="00725C81" w:rsidRPr="005376BD">
              <w:rPr>
                <w:rFonts w:cs="Arial"/>
                <w:sz w:val="22"/>
                <w:szCs w:val="22"/>
              </w:rPr>
              <w:t>home.</w:t>
            </w:r>
            <w:r w:rsidR="0073428F">
              <w:rPr>
                <w:rFonts w:cs="Arial"/>
                <w:sz w:val="22"/>
                <w:szCs w:val="22"/>
              </w:rPr>
              <w:t xml:space="preserve"> </w:t>
            </w:r>
          </w:p>
          <w:p w14:paraId="787DC87A" w14:textId="77777777" w:rsidR="00301ACE" w:rsidRPr="005376BD" w:rsidRDefault="00301ACE">
            <w:pPr>
              <w:pStyle w:val="NoSpacing"/>
              <w:jc w:val="left"/>
              <w:rPr>
                <w:rFonts w:cs="Arial"/>
                <w:sz w:val="22"/>
                <w:szCs w:val="22"/>
              </w:rPr>
            </w:pPr>
            <w:r w:rsidRPr="005376BD">
              <w:rPr>
                <w:rFonts w:cs="Arial"/>
                <w:sz w:val="22"/>
                <w:szCs w:val="22"/>
              </w:rPr>
              <w:t xml:space="preserve">• is misusing drugs or alcohol </w:t>
            </w:r>
            <w:r w:rsidR="00725C81" w:rsidRPr="005376BD">
              <w:rPr>
                <w:rFonts w:cs="Arial"/>
                <w:sz w:val="22"/>
                <w:szCs w:val="22"/>
              </w:rPr>
              <w:t>themselves.</w:t>
            </w:r>
            <w:r w:rsidRPr="005376BD">
              <w:rPr>
                <w:rFonts w:cs="Arial"/>
                <w:sz w:val="22"/>
                <w:szCs w:val="22"/>
              </w:rPr>
              <w:t xml:space="preserve"> </w:t>
            </w:r>
          </w:p>
          <w:p w14:paraId="0C80F9F8" w14:textId="77777777" w:rsidR="00301ACE" w:rsidRPr="005376BD" w:rsidRDefault="00301ACE">
            <w:pPr>
              <w:pStyle w:val="NoSpacing"/>
              <w:jc w:val="left"/>
              <w:rPr>
                <w:rFonts w:cs="Arial"/>
                <w:sz w:val="22"/>
                <w:szCs w:val="22"/>
              </w:rPr>
            </w:pPr>
            <w:r w:rsidRPr="005376BD">
              <w:rPr>
                <w:rFonts w:cs="Arial"/>
                <w:sz w:val="22"/>
                <w:szCs w:val="22"/>
              </w:rPr>
              <w:t xml:space="preserve">• Is at risk of modern slavery, </w:t>
            </w:r>
            <w:r w:rsidR="00725C81" w:rsidRPr="005376BD">
              <w:rPr>
                <w:rFonts w:cs="Arial"/>
                <w:sz w:val="22"/>
                <w:szCs w:val="22"/>
              </w:rPr>
              <w:t>trafficking,</w:t>
            </w:r>
            <w:r w:rsidRPr="005376BD">
              <w:rPr>
                <w:rFonts w:cs="Arial"/>
                <w:sz w:val="22"/>
                <w:szCs w:val="22"/>
              </w:rPr>
              <w:t xml:space="preserve"> or </w:t>
            </w:r>
            <w:r w:rsidR="00725C81" w:rsidRPr="005376BD">
              <w:rPr>
                <w:rFonts w:cs="Arial"/>
                <w:sz w:val="22"/>
                <w:szCs w:val="22"/>
              </w:rPr>
              <w:t>exploitation.</w:t>
            </w:r>
            <w:r w:rsidRPr="005376BD">
              <w:rPr>
                <w:rFonts w:cs="Arial"/>
                <w:sz w:val="22"/>
                <w:szCs w:val="22"/>
              </w:rPr>
              <w:t xml:space="preserve"> </w:t>
            </w:r>
          </w:p>
          <w:p w14:paraId="4B024622" w14:textId="77777777" w:rsidR="00301ACE" w:rsidRPr="005376BD" w:rsidRDefault="00301ACE">
            <w:pPr>
              <w:pStyle w:val="NoSpacing"/>
              <w:jc w:val="left"/>
              <w:rPr>
                <w:rFonts w:cs="Arial"/>
                <w:sz w:val="22"/>
                <w:szCs w:val="22"/>
              </w:rPr>
            </w:pPr>
            <w:r w:rsidRPr="005376BD">
              <w:rPr>
                <w:rFonts w:cs="Arial"/>
                <w:sz w:val="22"/>
                <w:szCs w:val="22"/>
              </w:rPr>
              <w:t xml:space="preserve">• is in a family circumstance presenting challenges for the child, such as substance abuse, adult mental health problems or domestic </w:t>
            </w:r>
            <w:r w:rsidR="00725C81" w:rsidRPr="005376BD">
              <w:rPr>
                <w:rFonts w:cs="Arial"/>
                <w:sz w:val="22"/>
                <w:szCs w:val="22"/>
              </w:rPr>
              <w:t>abuse.</w:t>
            </w:r>
            <w:r w:rsidRPr="005376BD">
              <w:rPr>
                <w:rFonts w:cs="Arial"/>
                <w:sz w:val="22"/>
                <w:szCs w:val="22"/>
              </w:rPr>
              <w:t xml:space="preserve"> </w:t>
            </w:r>
          </w:p>
          <w:p w14:paraId="3149522E" w14:textId="77777777" w:rsidR="00301ACE" w:rsidRPr="005376BD" w:rsidRDefault="00301ACE">
            <w:pPr>
              <w:pStyle w:val="NoSpacing"/>
              <w:jc w:val="left"/>
              <w:rPr>
                <w:rFonts w:cs="Arial"/>
                <w:sz w:val="22"/>
                <w:szCs w:val="22"/>
              </w:rPr>
            </w:pPr>
            <w:r w:rsidRPr="005376BD">
              <w:rPr>
                <w:rFonts w:cs="Arial"/>
                <w:sz w:val="22"/>
                <w:szCs w:val="22"/>
              </w:rPr>
              <w:lastRenderedPageBreak/>
              <w:t xml:space="preserve">• has returned home to their family from </w:t>
            </w:r>
            <w:r w:rsidR="00725C81" w:rsidRPr="005376BD">
              <w:rPr>
                <w:rFonts w:cs="Arial"/>
                <w:sz w:val="22"/>
                <w:szCs w:val="22"/>
              </w:rPr>
              <w:t>care.</w:t>
            </w:r>
            <w:r w:rsidRPr="005376BD">
              <w:rPr>
                <w:rFonts w:cs="Arial"/>
                <w:sz w:val="22"/>
                <w:szCs w:val="22"/>
              </w:rPr>
              <w:t xml:space="preserve"> </w:t>
            </w:r>
          </w:p>
          <w:p w14:paraId="64E281A8" w14:textId="77777777" w:rsidR="00301ACE" w:rsidRPr="005376BD" w:rsidRDefault="00301ACE">
            <w:pPr>
              <w:pStyle w:val="NoSpacing"/>
              <w:jc w:val="left"/>
              <w:rPr>
                <w:rFonts w:cs="Arial"/>
                <w:sz w:val="22"/>
                <w:szCs w:val="22"/>
              </w:rPr>
            </w:pPr>
            <w:r w:rsidRPr="005376BD">
              <w:rPr>
                <w:rFonts w:cs="Arial"/>
                <w:sz w:val="22"/>
                <w:szCs w:val="22"/>
              </w:rPr>
              <w:t xml:space="preserve">• is showing early signs of abuse and/or </w:t>
            </w:r>
            <w:r w:rsidR="00725C81" w:rsidRPr="005376BD">
              <w:rPr>
                <w:rFonts w:cs="Arial"/>
                <w:sz w:val="22"/>
                <w:szCs w:val="22"/>
              </w:rPr>
              <w:t>neglect.</w:t>
            </w:r>
            <w:r w:rsidRPr="005376BD">
              <w:rPr>
                <w:rFonts w:cs="Arial"/>
                <w:sz w:val="22"/>
                <w:szCs w:val="22"/>
              </w:rPr>
              <w:t xml:space="preserve"> </w:t>
            </w:r>
          </w:p>
          <w:p w14:paraId="1F0725DD" w14:textId="0F2C9650" w:rsidR="00DD5506" w:rsidRPr="005376BD" w:rsidRDefault="00301ACE">
            <w:pPr>
              <w:pStyle w:val="NoSpacing"/>
              <w:jc w:val="left"/>
              <w:rPr>
                <w:rFonts w:cs="Arial"/>
                <w:sz w:val="22"/>
                <w:szCs w:val="22"/>
              </w:rPr>
            </w:pPr>
            <w:r w:rsidRPr="005376BD">
              <w:rPr>
                <w:rFonts w:cs="Arial"/>
                <w:sz w:val="22"/>
                <w:szCs w:val="22"/>
              </w:rPr>
              <w:t xml:space="preserve">• is at risk of being radicalised or </w:t>
            </w:r>
            <w:r w:rsidR="00725C81" w:rsidRPr="005376BD">
              <w:rPr>
                <w:rFonts w:cs="Arial"/>
                <w:sz w:val="22"/>
                <w:szCs w:val="22"/>
              </w:rPr>
              <w:t>exploited.</w:t>
            </w:r>
            <w:r w:rsidRPr="005376BD">
              <w:rPr>
                <w:rFonts w:cs="Arial"/>
                <w:sz w:val="22"/>
                <w:szCs w:val="22"/>
              </w:rPr>
              <w:t xml:space="preserve"> </w:t>
            </w:r>
          </w:p>
          <w:p w14:paraId="4B66CEA4" w14:textId="77777777" w:rsidR="00301ACE" w:rsidRDefault="00301ACE">
            <w:pPr>
              <w:pStyle w:val="NoSpacing"/>
              <w:jc w:val="left"/>
              <w:rPr>
                <w:rFonts w:cs="Arial"/>
                <w:sz w:val="22"/>
                <w:szCs w:val="22"/>
              </w:rPr>
            </w:pPr>
            <w:r w:rsidRPr="005376BD">
              <w:rPr>
                <w:rFonts w:cs="Arial"/>
                <w:sz w:val="22"/>
                <w:szCs w:val="22"/>
              </w:rPr>
              <w:t xml:space="preserve">• is a privately fostered child. </w:t>
            </w:r>
          </w:p>
          <w:p w14:paraId="42123BB3" w14:textId="3D7AF92C" w:rsidR="00314454" w:rsidRPr="005376BD" w:rsidRDefault="00314454">
            <w:pPr>
              <w:pStyle w:val="NoSpacing"/>
              <w:jc w:val="left"/>
              <w:rPr>
                <w:rFonts w:cs="Arial"/>
                <w:bCs/>
                <w:sz w:val="22"/>
                <w:szCs w:val="22"/>
              </w:rPr>
            </w:pPr>
            <w:r>
              <w:rPr>
                <w:rFonts w:cs="Arial"/>
                <w:bCs/>
                <w:sz w:val="22"/>
                <w:szCs w:val="22"/>
              </w:rPr>
              <w:t>The Pathway to Provision v</w:t>
            </w:r>
            <w:r w:rsidR="00144BAD">
              <w:rPr>
                <w:rFonts w:cs="Arial"/>
                <w:bCs/>
                <w:sz w:val="22"/>
                <w:szCs w:val="22"/>
              </w:rPr>
              <w:t xml:space="preserve"> </w:t>
            </w:r>
            <w:r>
              <w:rPr>
                <w:rFonts w:cs="Arial"/>
                <w:bCs/>
                <w:sz w:val="22"/>
                <w:szCs w:val="22"/>
              </w:rPr>
              <w:t>9.1 sets out the threshold arrangements for referral and access to services in Nottinghamshire.</w:t>
            </w:r>
          </w:p>
        </w:tc>
      </w:tr>
      <w:tr w:rsidR="00301ACE" w:rsidRPr="005376BD" w14:paraId="3BA03DC9" w14:textId="77777777" w:rsidTr="00301ACE">
        <w:tc>
          <w:tcPr>
            <w:tcW w:w="460" w:type="dxa"/>
            <w:tcBorders>
              <w:top w:val="single" w:sz="4" w:space="0" w:color="auto"/>
              <w:left w:val="single" w:sz="4" w:space="0" w:color="auto"/>
              <w:bottom w:val="single" w:sz="4" w:space="0" w:color="auto"/>
              <w:right w:val="single" w:sz="4" w:space="0" w:color="auto"/>
            </w:tcBorders>
            <w:shd w:val="clear" w:color="auto" w:fill="F2F2F2"/>
            <w:hideMark/>
          </w:tcPr>
          <w:p w14:paraId="3771E026" w14:textId="77777777" w:rsidR="00301ACE" w:rsidRPr="005376BD" w:rsidRDefault="00301ACE">
            <w:pPr>
              <w:rPr>
                <w:rFonts w:ascii="Arial" w:hAnsi="Arial" w:cs="Arial"/>
              </w:rPr>
            </w:pPr>
            <w:r w:rsidRPr="005376BD">
              <w:rPr>
                <w:rFonts w:ascii="Arial" w:hAnsi="Arial" w:cs="Arial"/>
              </w:rPr>
              <w:lastRenderedPageBreak/>
              <w:t>13</w:t>
            </w:r>
          </w:p>
        </w:tc>
        <w:tc>
          <w:tcPr>
            <w:tcW w:w="4502" w:type="dxa"/>
            <w:tcBorders>
              <w:top w:val="single" w:sz="4" w:space="0" w:color="auto"/>
              <w:left w:val="single" w:sz="4" w:space="0" w:color="auto"/>
              <w:bottom w:val="single" w:sz="4" w:space="0" w:color="auto"/>
              <w:right w:val="single" w:sz="4" w:space="0" w:color="auto"/>
            </w:tcBorders>
            <w:shd w:val="clear" w:color="auto" w:fill="F2F2F2"/>
            <w:hideMark/>
          </w:tcPr>
          <w:p w14:paraId="26B0DFCF" w14:textId="77777777" w:rsidR="00301ACE" w:rsidRPr="005376BD" w:rsidRDefault="00301ACE">
            <w:pPr>
              <w:rPr>
                <w:rFonts w:ascii="Arial" w:hAnsi="Arial" w:cs="Arial"/>
              </w:rPr>
            </w:pPr>
            <w:r w:rsidRPr="005376BD">
              <w:rPr>
                <w:rFonts w:ascii="Arial" w:hAnsi="Arial" w:cs="Arial"/>
              </w:rPr>
              <w:t>What is contextual safeguarding?</w:t>
            </w:r>
          </w:p>
        </w:tc>
        <w:tc>
          <w:tcPr>
            <w:tcW w:w="5670" w:type="dxa"/>
            <w:tcBorders>
              <w:top w:val="single" w:sz="4" w:space="0" w:color="auto"/>
              <w:left w:val="single" w:sz="4" w:space="0" w:color="auto"/>
              <w:bottom w:val="single" w:sz="4" w:space="0" w:color="auto"/>
              <w:right w:val="single" w:sz="4" w:space="0" w:color="auto"/>
            </w:tcBorders>
            <w:hideMark/>
          </w:tcPr>
          <w:p w14:paraId="6A86BF0B" w14:textId="77777777" w:rsidR="00301ACE" w:rsidRPr="005376BD" w:rsidRDefault="00301ACE">
            <w:pPr>
              <w:pStyle w:val="Default"/>
              <w:rPr>
                <w:sz w:val="22"/>
                <w:szCs w:val="22"/>
              </w:rPr>
            </w:pPr>
            <w:r w:rsidRPr="005376BD">
              <w:rPr>
                <w:sz w:val="22"/>
                <w:szCs w:val="22"/>
              </w:rPr>
              <w:t xml:space="preserve">All staff should be aware that safeguarding incidents and/or behaviours can be associated with factors outside the school or college and/or can occur between children outside of these environments. </w:t>
            </w:r>
          </w:p>
          <w:p w14:paraId="75716B9D" w14:textId="48E992D4" w:rsidR="00301ACE" w:rsidRDefault="00301ACE">
            <w:pPr>
              <w:pStyle w:val="Default"/>
              <w:rPr>
                <w:sz w:val="22"/>
                <w:szCs w:val="22"/>
              </w:rPr>
            </w:pPr>
            <w:r w:rsidRPr="005376BD">
              <w:rPr>
                <w:sz w:val="22"/>
                <w:szCs w:val="22"/>
              </w:rPr>
              <w:t xml:space="preserve">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w:t>
            </w:r>
            <w:r w:rsidR="00725C81" w:rsidRPr="005376BD">
              <w:rPr>
                <w:sz w:val="22"/>
                <w:szCs w:val="22"/>
              </w:rPr>
              <w:t>sexual exploitation</w:t>
            </w:r>
            <w:r w:rsidRPr="005376BD">
              <w:rPr>
                <w:sz w:val="22"/>
                <w:szCs w:val="22"/>
              </w:rPr>
              <w:t>, criminal exploitation,</w:t>
            </w:r>
            <w:r w:rsidR="007F501B">
              <w:rPr>
                <w:sz w:val="22"/>
                <w:szCs w:val="22"/>
              </w:rPr>
              <w:t xml:space="preserve"> and</w:t>
            </w:r>
            <w:r w:rsidRPr="005376BD">
              <w:rPr>
                <w:sz w:val="22"/>
                <w:szCs w:val="22"/>
              </w:rPr>
              <w:t xml:space="preserve"> serious youth violence.</w:t>
            </w:r>
          </w:p>
          <w:p w14:paraId="43B2B49E" w14:textId="4603ED97" w:rsidR="0079156C" w:rsidRDefault="0079156C">
            <w:pPr>
              <w:pStyle w:val="Default"/>
              <w:rPr>
                <w:sz w:val="22"/>
                <w:szCs w:val="22"/>
              </w:rPr>
            </w:pPr>
            <w:r>
              <w:rPr>
                <w:sz w:val="22"/>
                <w:szCs w:val="22"/>
              </w:rPr>
              <w:t xml:space="preserve">Harms Outside the </w:t>
            </w:r>
            <w:r w:rsidR="00E4171F">
              <w:rPr>
                <w:sz w:val="22"/>
                <w:szCs w:val="22"/>
              </w:rPr>
              <w:t>H</w:t>
            </w:r>
            <w:r>
              <w:rPr>
                <w:sz w:val="22"/>
                <w:szCs w:val="22"/>
              </w:rPr>
              <w:t>ome has been included within KCSiE 202</w:t>
            </w:r>
            <w:r w:rsidR="00BD2C89">
              <w:rPr>
                <w:sz w:val="22"/>
                <w:szCs w:val="22"/>
              </w:rPr>
              <w:t>3</w:t>
            </w:r>
            <w:r w:rsidR="00C22B1C">
              <w:rPr>
                <w:sz w:val="22"/>
                <w:szCs w:val="22"/>
              </w:rPr>
              <w:t xml:space="preserve"> and broadens the response required of staff and schools to be alert and report concerns</w:t>
            </w:r>
            <w:r w:rsidR="00E4171F">
              <w:rPr>
                <w:sz w:val="22"/>
                <w:szCs w:val="22"/>
              </w:rPr>
              <w:t xml:space="preserve"> not just in schools but also the local environment and online</w:t>
            </w:r>
            <w:r w:rsidR="00C22B1C">
              <w:rPr>
                <w:sz w:val="22"/>
                <w:szCs w:val="22"/>
              </w:rPr>
              <w:t>.</w:t>
            </w:r>
            <w:r w:rsidR="00BD2C89">
              <w:rPr>
                <w:sz w:val="22"/>
                <w:szCs w:val="22"/>
              </w:rPr>
              <w:t xml:space="preserve"> This now includes social media platforms and the use of schools and mobile devices.</w:t>
            </w:r>
          </w:p>
          <w:p w14:paraId="4E5C07B3" w14:textId="78D09858" w:rsidR="002D1CC5" w:rsidRPr="005376BD" w:rsidRDefault="002D1CC5" w:rsidP="00CB3E8C">
            <w:pPr>
              <w:pStyle w:val="NoSpacing"/>
              <w:jc w:val="left"/>
              <w:rPr>
                <w:sz w:val="22"/>
                <w:szCs w:val="22"/>
              </w:rPr>
            </w:pPr>
          </w:p>
        </w:tc>
      </w:tr>
      <w:tr w:rsidR="00301ACE" w:rsidRPr="005376BD" w14:paraId="4A67CD66" w14:textId="77777777" w:rsidTr="00301ACE">
        <w:tc>
          <w:tcPr>
            <w:tcW w:w="460" w:type="dxa"/>
            <w:tcBorders>
              <w:top w:val="single" w:sz="4" w:space="0" w:color="auto"/>
              <w:left w:val="single" w:sz="4" w:space="0" w:color="auto"/>
              <w:bottom w:val="single" w:sz="4" w:space="0" w:color="auto"/>
              <w:right w:val="single" w:sz="4" w:space="0" w:color="auto"/>
            </w:tcBorders>
            <w:shd w:val="clear" w:color="auto" w:fill="F2F2F2"/>
            <w:hideMark/>
          </w:tcPr>
          <w:p w14:paraId="0D6F271B" w14:textId="77777777" w:rsidR="00301ACE" w:rsidRPr="005376BD" w:rsidRDefault="00301ACE">
            <w:pPr>
              <w:rPr>
                <w:rFonts w:ascii="Arial" w:hAnsi="Arial" w:cs="Arial"/>
              </w:rPr>
            </w:pPr>
            <w:r w:rsidRPr="005376BD">
              <w:rPr>
                <w:rFonts w:ascii="Arial" w:hAnsi="Arial" w:cs="Arial"/>
              </w:rPr>
              <w:t>14</w:t>
            </w:r>
          </w:p>
        </w:tc>
        <w:tc>
          <w:tcPr>
            <w:tcW w:w="4502" w:type="dxa"/>
            <w:tcBorders>
              <w:top w:val="single" w:sz="4" w:space="0" w:color="auto"/>
              <w:left w:val="single" w:sz="4" w:space="0" w:color="auto"/>
              <w:bottom w:val="single" w:sz="4" w:space="0" w:color="auto"/>
              <w:right w:val="single" w:sz="4" w:space="0" w:color="auto"/>
            </w:tcBorders>
            <w:shd w:val="clear" w:color="auto" w:fill="F2F2F2"/>
            <w:hideMark/>
          </w:tcPr>
          <w:p w14:paraId="29D4673C" w14:textId="77777777" w:rsidR="00AD7694" w:rsidRDefault="00301ACE">
            <w:pPr>
              <w:rPr>
                <w:rFonts w:ascii="Arial" w:hAnsi="Arial" w:cs="Arial"/>
              </w:rPr>
            </w:pPr>
            <w:r w:rsidRPr="005376BD">
              <w:rPr>
                <w:rFonts w:ascii="Arial" w:hAnsi="Arial" w:cs="Arial"/>
              </w:rPr>
              <w:t>Do you know the following acronyms?</w:t>
            </w:r>
            <w:r w:rsidRPr="005376BD">
              <w:rPr>
                <w:rFonts w:ascii="Arial" w:hAnsi="Arial" w:cs="Arial"/>
              </w:rPr>
              <w:br/>
              <w:t>FGM</w:t>
            </w:r>
            <w:r w:rsidRPr="005376BD">
              <w:rPr>
                <w:rFonts w:ascii="Arial" w:hAnsi="Arial" w:cs="Arial"/>
              </w:rPr>
              <w:br/>
              <w:t>CSE</w:t>
            </w:r>
          </w:p>
          <w:p w14:paraId="247A82F5" w14:textId="25DCFCA1" w:rsidR="00314454" w:rsidRDefault="00301ACE">
            <w:pPr>
              <w:rPr>
                <w:rFonts w:ascii="Arial" w:hAnsi="Arial" w:cs="Arial"/>
              </w:rPr>
            </w:pPr>
            <w:r w:rsidRPr="005376BD">
              <w:rPr>
                <w:rFonts w:ascii="Arial" w:hAnsi="Arial" w:cs="Arial"/>
              </w:rPr>
              <w:t>CCE</w:t>
            </w:r>
          </w:p>
          <w:p w14:paraId="0AFEB32B" w14:textId="77777777" w:rsidR="00301ACE" w:rsidRPr="005376BD" w:rsidRDefault="00301ACE">
            <w:pPr>
              <w:rPr>
                <w:rFonts w:ascii="Arial" w:hAnsi="Arial" w:cs="Arial"/>
              </w:rPr>
            </w:pPr>
            <w:r w:rsidRPr="005376BD">
              <w:rPr>
                <w:rFonts w:ascii="Arial" w:hAnsi="Arial" w:cs="Arial"/>
              </w:rPr>
              <w:t>CME</w:t>
            </w:r>
          </w:p>
          <w:p w14:paraId="76D7E732" w14:textId="77777777" w:rsidR="00301ACE" w:rsidRDefault="00301ACE">
            <w:pPr>
              <w:rPr>
                <w:rFonts w:ascii="Arial" w:hAnsi="Arial" w:cs="Arial"/>
              </w:rPr>
            </w:pPr>
            <w:r w:rsidRPr="005376BD">
              <w:rPr>
                <w:rFonts w:ascii="Arial" w:hAnsi="Arial" w:cs="Arial"/>
              </w:rPr>
              <w:t>SVSHB</w:t>
            </w:r>
          </w:p>
          <w:p w14:paraId="682C3B01" w14:textId="73755201" w:rsidR="00527220" w:rsidRPr="005376BD" w:rsidRDefault="00527220">
            <w:pPr>
              <w:rPr>
                <w:rFonts w:ascii="Arial" w:hAnsi="Arial" w:cs="Arial"/>
              </w:rPr>
            </w:pPr>
          </w:p>
        </w:tc>
        <w:tc>
          <w:tcPr>
            <w:tcW w:w="5670" w:type="dxa"/>
            <w:tcBorders>
              <w:top w:val="single" w:sz="4" w:space="0" w:color="auto"/>
              <w:left w:val="single" w:sz="4" w:space="0" w:color="auto"/>
              <w:bottom w:val="single" w:sz="4" w:space="0" w:color="auto"/>
              <w:right w:val="single" w:sz="4" w:space="0" w:color="auto"/>
            </w:tcBorders>
          </w:tcPr>
          <w:p w14:paraId="03E09306" w14:textId="77777777" w:rsidR="00301ACE" w:rsidRPr="005376BD" w:rsidRDefault="00301ACE">
            <w:pPr>
              <w:pStyle w:val="Default"/>
              <w:rPr>
                <w:b/>
                <w:bCs/>
                <w:sz w:val="22"/>
                <w:szCs w:val="22"/>
              </w:rPr>
            </w:pPr>
          </w:p>
          <w:p w14:paraId="5974F1BE" w14:textId="77777777" w:rsidR="00301ACE" w:rsidRPr="005376BD" w:rsidRDefault="00301ACE">
            <w:pPr>
              <w:pStyle w:val="Default"/>
              <w:rPr>
                <w:bCs/>
                <w:sz w:val="22"/>
                <w:szCs w:val="22"/>
              </w:rPr>
            </w:pPr>
            <w:r w:rsidRPr="005376BD">
              <w:rPr>
                <w:bCs/>
                <w:sz w:val="22"/>
                <w:szCs w:val="22"/>
              </w:rPr>
              <w:t>Female Genital Mutilation</w:t>
            </w:r>
          </w:p>
          <w:p w14:paraId="766AF870" w14:textId="77777777" w:rsidR="00301ACE" w:rsidRPr="005376BD" w:rsidRDefault="00301ACE">
            <w:pPr>
              <w:pStyle w:val="Default"/>
              <w:rPr>
                <w:bCs/>
                <w:sz w:val="22"/>
                <w:szCs w:val="22"/>
              </w:rPr>
            </w:pPr>
            <w:r w:rsidRPr="005376BD">
              <w:rPr>
                <w:bCs/>
                <w:sz w:val="22"/>
                <w:szCs w:val="22"/>
              </w:rPr>
              <w:t>Child Sexual Exploitation</w:t>
            </w:r>
          </w:p>
          <w:p w14:paraId="00C9C88B" w14:textId="77777777" w:rsidR="00301ACE" w:rsidRPr="005376BD" w:rsidRDefault="00301ACE">
            <w:pPr>
              <w:pStyle w:val="Default"/>
              <w:rPr>
                <w:bCs/>
                <w:sz w:val="22"/>
                <w:szCs w:val="22"/>
              </w:rPr>
            </w:pPr>
            <w:r w:rsidRPr="005376BD">
              <w:rPr>
                <w:bCs/>
                <w:sz w:val="22"/>
                <w:szCs w:val="22"/>
              </w:rPr>
              <w:t>Child Criminal Exploitation</w:t>
            </w:r>
          </w:p>
          <w:p w14:paraId="581F26AE" w14:textId="77777777" w:rsidR="00301ACE" w:rsidRPr="005376BD" w:rsidRDefault="00301ACE">
            <w:pPr>
              <w:pStyle w:val="Default"/>
              <w:rPr>
                <w:bCs/>
                <w:sz w:val="22"/>
                <w:szCs w:val="22"/>
              </w:rPr>
            </w:pPr>
            <w:r w:rsidRPr="005376BD">
              <w:rPr>
                <w:bCs/>
                <w:sz w:val="22"/>
                <w:szCs w:val="22"/>
              </w:rPr>
              <w:t>Children Missing Education</w:t>
            </w:r>
          </w:p>
          <w:p w14:paraId="3E1BC52B" w14:textId="0C199EBA" w:rsidR="00301ACE" w:rsidRPr="005376BD" w:rsidRDefault="00301ACE">
            <w:pPr>
              <w:pStyle w:val="Default"/>
              <w:rPr>
                <w:b/>
                <w:bCs/>
                <w:sz w:val="22"/>
                <w:szCs w:val="22"/>
              </w:rPr>
            </w:pPr>
            <w:r w:rsidRPr="005376BD">
              <w:rPr>
                <w:bCs/>
                <w:sz w:val="22"/>
                <w:szCs w:val="22"/>
              </w:rPr>
              <w:t>Sexual Violence and Sexual Harassment</w:t>
            </w:r>
            <w:r w:rsidR="00527220">
              <w:rPr>
                <w:bCs/>
                <w:sz w:val="22"/>
                <w:szCs w:val="22"/>
              </w:rPr>
              <w:t xml:space="preserve"> Behaviour</w:t>
            </w:r>
          </w:p>
        </w:tc>
      </w:tr>
      <w:tr w:rsidR="00301ACE" w:rsidRPr="005376BD" w14:paraId="1DB97EBD" w14:textId="77777777" w:rsidTr="00301ACE">
        <w:tc>
          <w:tcPr>
            <w:tcW w:w="460" w:type="dxa"/>
            <w:tcBorders>
              <w:top w:val="single" w:sz="4" w:space="0" w:color="auto"/>
              <w:left w:val="single" w:sz="4" w:space="0" w:color="auto"/>
              <w:bottom w:val="single" w:sz="4" w:space="0" w:color="auto"/>
              <w:right w:val="single" w:sz="4" w:space="0" w:color="auto"/>
            </w:tcBorders>
            <w:shd w:val="clear" w:color="auto" w:fill="F2F2F2"/>
            <w:hideMark/>
          </w:tcPr>
          <w:p w14:paraId="0B3FA689" w14:textId="77777777" w:rsidR="00301ACE" w:rsidRPr="005376BD" w:rsidRDefault="00301ACE">
            <w:pPr>
              <w:rPr>
                <w:rFonts w:ascii="Arial" w:hAnsi="Arial" w:cs="Arial"/>
              </w:rPr>
            </w:pPr>
            <w:r w:rsidRPr="005376BD">
              <w:rPr>
                <w:rFonts w:ascii="Arial" w:hAnsi="Arial" w:cs="Arial"/>
              </w:rPr>
              <w:t>15</w:t>
            </w:r>
          </w:p>
        </w:tc>
        <w:tc>
          <w:tcPr>
            <w:tcW w:w="4502" w:type="dxa"/>
            <w:tcBorders>
              <w:top w:val="single" w:sz="4" w:space="0" w:color="auto"/>
              <w:left w:val="single" w:sz="4" w:space="0" w:color="auto"/>
              <w:bottom w:val="single" w:sz="4" w:space="0" w:color="auto"/>
              <w:right w:val="single" w:sz="4" w:space="0" w:color="auto"/>
            </w:tcBorders>
            <w:shd w:val="clear" w:color="auto" w:fill="F2F2F2"/>
          </w:tcPr>
          <w:p w14:paraId="23E49F80" w14:textId="77777777" w:rsidR="00301ACE" w:rsidRPr="005376BD" w:rsidRDefault="00301ACE">
            <w:pPr>
              <w:rPr>
                <w:rFonts w:ascii="Arial" w:hAnsi="Arial" w:cs="Arial"/>
              </w:rPr>
            </w:pPr>
            <w:r w:rsidRPr="005376BD">
              <w:rPr>
                <w:rFonts w:ascii="Arial" w:hAnsi="Arial" w:cs="Arial"/>
              </w:rPr>
              <w:t>What are the four main types of abuse?</w:t>
            </w:r>
          </w:p>
          <w:p w14:paraId="14C7C127" w14:textId="77777777" w:rsidR="00301ACE" w:rsidRPr="005376BD" w:rsidRDefault="00301ACE">
            <w:pPr>
              <w:rPr>
                <w:rFonts w:ascii="Arial" w:hAnsi="Arial" w:cs="Arial"/>
              </w:rPr>
            </w:pPr>
          </w:p>
          <w:p w14:paraId="4E49ABDD" w14:textId="77777777" w:rsidR="00301ACE" w:rsidRPr="005376BD" w:rsidRDefault="00301ACE">
            <w:pPr>
              <w:rPr>
                <w:rFonts w:ascii="Arial" w:hAnsi="Arial" w:cs="Arial"/>
              </w:rPr>
            </w:pPr>
          </w:p>
        </w:tc>
        <w:tc>
          <w:tcPr>
            <w:tcW w:w="5670" w:type="dxa"/>
            <w:tcBorders>
              <w:top w:val="single" w:sz="4" w:space="0" w:color="auto"/>
              <w:left w:val="single" w:sz="4" w:space="0" w:color="auto"/>
              <w:bottom w:val="single" w:sz="4" w:space="0" w:color="auto"/>
              <w:right w:val="single" w:sz="4" w:space="0" w:color="auto"/>
            </w:tcBorders>
            <w:hideMark/>
          </w:tcPr>
          <w:p w14:paraId="7B532E0D" w14:textId="77777777" w:rsidR="00301ACE" w:rsidRPr="005376BD" w:rsidRDefault="00301ACE" w:rsidP="007A177D">
            <w:pPr>
              <w:pStyle w:val="Default"/>
              <w:numPr>
                <w:ilvl w:val="0"/>
                <w:numId w:val="3"/>
              </w:numPr>
              <w:rPr>
                <w:bCs/>
                <w:sz w:val="22"/>
                <w:szCs w:val="22"/>
              </w:rPr>
            </w:pPr>
            <w:r w:rsidRPr="005376BD">
              <w:rPr>
                <w:bCs/>
                <w:sz w:val="22"/>
                <w:szCs w:val="22"/>
              </w:rPr>
              <w:t>Physical</w:t>
            </w:r>
          </w:p>
          <w:p w14:paraId="411A90B9" w14:textId="77777777" w:rsidR="00301ACE" w:rsidRPr="005376BD" w:rsidRDefault="00301ACE" w:rsidP="007A177D">
            <w:pPr>
              <w:pStyle w:val="Default"/>
              <w:numPr>
                <w:ilvl w:val="0"/>
                <w:numId w:val="3"/>
              </w:numPr>
              <w:rPr>
                <w:bCs/>
                <w:sz w:val="22"/>
                <w:szCs w:val="22"/>
              </w:rPr>
            </w:pPr>
            <w:r w:rsidRPr="005376BD">
              <w:rPr>
                <w:bCs/>
                <w:sz w:val="22"/>
                <w:szCs w:val="22"/>
              </w:rPr>
              <w:t>Emotional</w:t>
            </w:r>
          </w:p>
          <w:p w14:paraId="332EE78B" w14:textId="77777777" w:rsidR="00301ACE" w:rsidRPr="005376BD" w:rsidRDefault="00301ACE" w:rsidP="007A177D">
            <w:pPr>
              <w:pStyle w:val="Default"/>
              <w:numPr>
                <w:ilvl w:val="0"/>
                <w:numId w:val="3"/>
              </w:numPr>
              <w:rPr>
                <w:bCs/>
                <w:sz w:val="22"/>
                <w:szCs w:val="22"/>
              </w:rPr>
            </w:pPr>
            <w:r w:rsidRPr="005376BD">
              <w:rPr>
                <w:bCs/>
                <w:sz w:val="22"/>
                <w:szCs w:val="22"/>
              </w:rPr>
              <w:t>Sexual</w:t>
            </w:r>
          </w:p>
          <w:p w14:paraId="29758D46" w14:textId="77777777" w:rsidR="00301ACE" w:rsidRPr="005376BD" w:rsidRDefault="00301ACE" w:rsidP="007A177D">
            <w:pPr>
              <w:pStyle w:val="Default"/>
              <w:numPr>
                <w:ilvl w:val="0"/>
                <w:numId w:val="3"/>
              </w:numPr>
              <w:rPr>
                <w:b/>
                <w:bCs/>
                <w:sz w:val="22"/>
                <w:szCs w:val="22"/>
              </w:rPr>
            </w:pPr>
            <w:r w:rsidRPr="005376BD">
              <w:rPr>
                <w:bCs/>
                <w:sz w:val="22"/>
                <w:szCs w:val="22"/>
              </w:rPr>
              <w:t>Neglect</w:t>
            </w:r>
          </w:p>
        </w:tc>
      </w:tr>
      <w:tr w:rsidR="00301ACE" w:rsidRPr="005376BD" w14:paraId="3586F7FF" w14:textId="77777777" w:rsidTr="00301ACE">
        <w:tc>
          <w:tcPr>
            <w:tcW w:w="460" w:type="dxa"/>
            <w:tcBorders>
              <w:top w:val="single" w:sz="4" w:space="0" w:color="auto"/>
              <w:left w:val="single" w:sz="4" w:space="0" w:color="auto"/>
              <w:bottom w:val="single" w:sz="4" w:space="0" w:color="auto"/>
              <w:right w:val="single" w:sz="4" w:space="0" w:color="auto"/>
            </w:tcBorders>
            <w:shd w:val="clear" w:color="auto" w:fill="F2F2F2"/>
            <w:hideMark/>
          </w:tcPr>
          <w:p w14:paraId="703FD6FF" w14:textId="77777777" w:rsidR="00301ACE" w:rsidRPr="005376BD" w:rsidRDefault="00301ACE">
            <w:pPr>
              <w:rPr>
                <w:rFonts w:ascii="Arial" w:hAnsi="Arial" w:cs="Arial"/>
              </w:rPr>
            </w:pPr>
            <w:r w:rsidRPr="005376BD">
              <w:rPr>
                <w:rFonts w:ascii="Arial" w:hAnsi="Arial" w:cs="Arial"/>
              </w:rPr>
              <w:t>16</w:t>
            </w:r>
          </w:p>
        </w:tc>
        <w:tc>
          <w:tcPr>
            <w:tcW w:w="4502" w:type="dxa"/>
            <w:tcBorders>
              <w:top w:val="single" w:sz="4" w:space="0" w:color="auto"/>
              <w:left w:val="single" w:sz="4" w:space="0" w:color="auto"/>
              <w:bottom w:val="single" w:sz="4" w:space="0" w:color="auto"/>
              <w:right w:val="single" w:sz="4" w:space="0" w:color="auto"/>
            </w:tcBorders>
            <w:shd w:val="clear" w:color="auto" w:fill="F2F2F2"/>
          </w:tcPr>
          <w:p w14:paraId="5C27F9A2" w14:textId="6E48D8EB" w:rsidR="00301ACE" w:rsidRPr="005376BD" w:rsidRDefault="00301ACE">
            <w:pPr>
              <w:rPr>
                <w:rFonts w:ascii="Arial" w:hAnsi="Arial" w:cs="Arial"/>
              </w:rPr>
            </w:pPr>
            <w:r w:rsidRPr="005376BD">
              <w:rPr>
                <w:rFonts w:ascii="Arial" w:hAnsi="Arial" w:cs="Arial"/>
              </w:rPr>
              <w:t xml:space="preserve">Name </w:t>
            </w:r>
            <w:proofErr w:type="gramStart"/>
            <w:r w:rsidRPr="005376BD">
              <w:rPr>
                <w:rFonts w:ascii="Arial" w:hAnsi="Arial" w:cs="Arial"/>
              </w:rPr>
              <w:t>some of</w:t>
            </w:r>
            <w:proofErr w:type="gramEnd"/>
            <w:r w:rsidRPr="005376BD">
              <w:rPr>
                <w:rFonts w:ascii="Arial" w:hAnsi="Arial" w:cs="Arial"/>
              </w:rPr>
              <w:t xml:space="preserve"> the other specific safeguarding </w:t>
            </w:r>
            <w:r w:rsidR="001221B8">
              <w:rPr>
                <w:rFonts w:ascii="Arial" w:hAnsi="Arial" w:cs="Arial"/>
              </w:rPr>
              <w:t>vulnerabilities</w:t>
            </w:r>
            <w:r w:rsidRPr="005376BD">
              <w:rPr>
                <w:rFonts w:ascii="Arial" w:hAnsi="Arial" w:cs="Arial"/>
              </w:rPr>
              <w:t xml:space="preserve"> described in KCSiE 202</w:t>
            </w:r>
            <w:r w:rsidR="00BD2C89">
              <w:rPr>
                <w:rFonts w:ascii="Arial" w:hAnsi="Arial" w:cs="Arial"/>
              </w:rPr>
              <w:t>3</w:t>
            </w:r>
          </w:p>
          <w:p w14:paraId="04A0A594" w14:textId="77777777" w:rsidR="00301ACE" w:rsidRPr="005376BD" w:rsidRDefault="00301ACE">
            <w:pPr>
              <w:rPr>
                <w:rFonts w:ascii="Arial" w:hAnsi="Arial" w:cs="Arial"/>
              </w:rPr>
            </w:pPr>
          </w:p>
        </w:tc>
        <w:tc>
          <w:tcPr>
            <w:tcW w:w="5670" w:type="dxa"/>
            <w:tcBorders>
              <w:top w:val="single" w:sz="4" w:space="0" w:color="auto"/>
              <w:left w:val="single" w:sz="4" w:space="0" w:color="auto"/>
              <w:bottom w:val="single" w:sz="4" w:space="0" w:color="auto"/>
              <w:right w:val="single" w:sz="4" w:space="0" w:color="auto"/>
            </w:tcBorders>
            <w:hideMark/>
          </w:tcPr>
          <w:p w14:paraId="21FCDD8F" w14:textId="77777777" w:rsidR="00301ACE" w:rsidRPr="005376BD" w:rsidRDefault="00301ACE" w:rsidP="007A177D">
            <w:pPr>
              <w:pStyle w:val="Default"/>
              <w:numPr>
                <w:ilvl w:val="0"/>
                <w:numId w:val="3"/>
              </w:numPr>
              <w:rPr>
                <w:bCs/>
                <w:sz w:val="22"/>
                <w:szCs w:val="22"/>
              </w:rPr>
            </w:pPr>
            <w:r w:rsidRPr="005376BD">
              <w:rPr>
                <w:bCs/>
                <w:sz w:val="22"/>
                <w:szCs w:val="22"/>
              </w:rPr>
              <w:t>Bullying, including cyberbullying</w:t>
            </w:r>
          </w:p>
          <w:p w14:paraId="7CCC72AA" w14:textId="77777777" w:rsidR="00301ACE" w:rsidRPr="005376BD" w:rsidRDefault="00301ACE" w:rsidP="007A177D">
            <w:pPr>
              <w:pStyle w:val="Default"/>
              <w:numPr>
                <w:ilvl w:val="0"/>
                <w:numId w:val="3"/>
              </w:numPr>
              <w:rPr>
                <w:bCs/>
                <w:sz w:val="22"/>
                <w:szCs w:val="22"/>
              </w:rPr>
            </w:pPr>
            <w:r w:rsidRPr="005376BD">
              <w:rPr>
                <w:bCs/>
                <w:sz w:val="22"/>
                <w:szCs w:val="22"/>
              </w:rPr>
              <w:t>Children and the court system</w:t>
            </w:r>
          </w:p>
          <w:p w14:paraId="4A57DB0B" w14:textId="2EEB8D65" w:rsidR="00301ACE" w:rsidRPr="005376BD" w:rsidRDefault="00301ACE" w:rsidP="007A177D">
            <w:pPr>
              <w:pStyle w:val="Default"/>
              <w:numPr>
                <w:ilvl w:val="0"/>
                <w:numId w:val="3"/>
              </w:numPr>
              <w:rPr>
                <w:bCs/>
                <w:sz w:val="22"/>
                <w:szCs w:val="22"/>
              </w:rPr>
            </w:pPr>
            <w:r w:rsidRPr="005376BD">
              <w:rPr>
                <w:bCs/>
                <w:sz w:val="22"/>
                <w:szCs w:val="22"/>
              </w:rPr>
              <w:t>Children missing education</w:t>
            </w:r>
            <w:r w:rsidR="00BD2C89">
              <w:rPr>
                <w:bCs/>
                <w:sz w:val="22"/>
                <w:szCs w:val="22"/>
              </w:rPr>
              <w:t xml:space="preserve"> also revised as children ‘absent from educati</w:t>
            </w:r>
            <w:r w:rsidR="00F962A2">
              <w:rPr>
                <w:bCs/>
                <w:sz w:val="22"/>
                <w:szCs w:val="22"/>
              </w:rPr>
              <w:t>on</w:t>
            </w:r>
            <w:r w:rsidR="00A952C4">
              <w:rPr>
                <w:bCs/>
                <w:sz w:val="22"/>
                <w:szCs w:val="22"/>
              </w:rPr>
              <w:t>.’</w:t>
            </w:r>
          </w:p>
          <w:p w14:paraId="277B156E" w14:textId="59839B70" w:rsidR="00301ACE" w:rsidRPr="005376BD" w:rsidRDefault="00301ACE" w:rsidP="007A177D">
            <w:pPr>
              <w:pStyle w:val="Default"/>
              <w:numPr>
                <w:ilvl w:val="0"/>
                <w:numId w:val="3"/>
              </w:numPr>
              <w:rPr>
                <w:bCs/>
                <w:sz w:val="22"/>
                <w:szCs w:val="22"/>
              </w:rPr>
            </w:pPr>
            <w:r w:rsidRPr="005376BD">
              <w:rPr>
                <w:bCs/>
                <w:sz w:val="22"/>
                <w:szCs w:val="22"/>
              </w:rPr>
              <w:t xml:space="preserve">Children missing from home or </w:t>
            </w:r>
            <w:r w:rsidR="00A952C4" w:rsidRPr="005376BD">
              <w:rPr>
                <w:bCs/>
                <w:sz w:val="22"/>
                <w:szCs w:val="22"/>
              </w:rPr>
              <w:t>care.</w:t>
            </w:r>
          </w:p>
          <w:p w14:paraId="37F1EE09" w14:textId="77777777" w:rsidR="00301ACE" w:rsidRPr="005376BD" w:rsidRDefault="00301ACE" w:rsidP="007A177D">
            <w:pPr>
              <w:pStyle w:val="Default"/>
              <w:numPr>
                <w:ilvl w:val="0"/>
                <w:numId w:val="3"/>
              </w:numPr>
              <w:rPr>
                <w:bCs/>
                <w:sz w:val="22"/>
                <w:szCs w:val="22"/>
              </w:rPr>
            </w:pPr>
            <w:r w:rsidRPr="005376BD">
              <w:rPr>
                <w:bCs/>
                <w:sz w:val="22"/>
                <w:szCs w:val="22"/>
              </w:rPr>
              <w:t>Children with family members in prison</w:t>
            </w:r>
          </w:p>
          <w:p w14:paraId="57459746" w14:textId="77777777" w:rsidR="00301ACE" w:rsidRPr="005376BD" w:rsidRDefault="00301ACE" w:rsidP="007A177D">
            <w:pPr>
              <w:pStyle w:val="Default"/>
              <w:numPr>
                <w:ilvl w:val="0"/>
                <w:numId w:val="3"/>
              </w:numPr>
              <w:rPr>
                <w:bCs/>
                <w:sz w:val="22"/>
                <w:szCs w:val="22"/>
              </w:rPr>
            </w:pPr>
            <w:r w:rsidRPr="005376BD">
              <w:rPr>
                <w:bCs/>
                <w:sz w:val="22"/>
                <w:szCs w:val="22"/>
              </w:rPr>
              <w:t>Child Sexual Exploitation</w:t>
            </w:r>
          </w:p>
          <w:p w14:paraId="23C947A0" w14:textId="77777777" w:rsidR="00301ACE" w:rsidRPr="005376BD" w:rsidRDefault="00301ACE" w:rsidP="007A177D">
            <w:pPr>
              <w:pStyle w:val="Default"/>
              <w:numPr>
                <w:ilvl w:val="0"/>
                <w:numId w:val="3"/>
              </w:numPr>
              <w:rPr>
                <w:bCs/>
                <w:sz w:val="22"/>
                <w:szCs w:val="22"/>
              </w:rPr>
            </w:pPr>
            <w:r w:rsidRPr="005376BD">
              <w:rPr>
                <w:bCs/>
                <w:sz w:val="22"/>
                <w:szCs w:val="22"/>
              </w:rPr>
              <w:t>Child Criminal Exploitation</w:t>
            </w:r>
          </w:p>
          <w:p w14:paraId="7BCD8DE1" w14:textId="77777777" w:rsidR="00301ACE" w:rsidRPr="005376BD" w:rsidRDefault="00301ACE" w:rsidP="007A177D">
            <w:pPr>
              <w:pStyle w:val="Default"/>
              <w:numPr>
                <w:ilvl w:val="0"/>
                <w:numId w:val="3"/>
              </w:numPr>
              <w:rPr>
                <w:bCs/>
                <w:sz w:val="22"/>
                <w:szCs w:val="22"/>
              </w:rPr>
            </w:pPr>
            <w:r w:rsidRPr="005376BD">
              <w:rPr>
                <w:bCs/>
                <w:sz w:val="22"/>
                <w:szCs w:val="22"/>
              </w:rPr>
              <w:t>County Lines</w:t>
            </w:r>
          </w:p>
          <w:p w14:paraId="17C8D8E4" w14:textId="77777777" w:rsidR="00301ACE" w:rsidRPr="005376BD" w:rsidRDefault="00301ACE" w:rsidP="007A177D">
            <w:pPr>
              <w:pStyle w:val="Default"/>
              <w:numPr>
                <w:ilvl w:val="0"/>
                <w:numId w:val="3"/>
              </w:numPr>
              <w:rPr>
                <w:bCs/>
                <w:sz w:val="22"/>
                <w:szCs w:val="22"/>
              </w:rPr>
            </w:pPr>
            <w:r w:rsidRPr="005376BD">
              <w:rPr>
                <w:bCs/>
                <w:sz w:val="22"/>
                <w:szCs w:val="22"/>
              </w:rPr>
              <w:t>Domestic abuse</w:t>
            </w:r>
          </w:p>
          <w:p w14:paraId="0F3568E4" w14:textId="6A649748" w:rsidR="00301ACE" w:rsidRPr="005376BD" w:rsidRDefault="00301ACE" w:rsidP="007A177D">
            <w:pPr>
              <w:pStyle w:val="Default"/>
              <w:numPr>
                <w:ilvl w:val="0"/>
                <w:numId w:val="3"/>
              </w:numPr>
              <w:rPr>
                <w:bCs/>
                <w:sz w:val="22"/>
                <w:szCs w:val="22"/>
              </w:rPr>
            </w:pPr>
            <w:r w:rsidRPr="005376BD">
              <w:rPr>
                <w:bCs/>
                <w:sz w:val="22"/>
                <w:szCs w:val="22"/>
              </w:rPr>
              <w:lastRenderedPageBreak/>
              <w:t>Drugs</w:t>
            </w:r>
            <w:r w:rsidR="001221B8">
              <w:rPr>
                <w:bCs/>
                <w:sz w:val="22"/>
                <w:szCs w:val="22"/>
              </w:rPr>
              <w:t>/alcohol</w:t>
            </w:r>
          </w:p>
          <w:p w14:paraId="0F059FF0" w14:textId="77777777" w:rsidR="00301ACE" w:rsidRPr="005376BD" w:rsidRDefault="00301ACE" w:rsidP="007A177D">
            <w:pPr>
              <w:pStyle w:val="Default"/>
              <w:numPr>
                <w:ilvl w:val="0"/>
                <w:numId w:val="3"/>
              </w:numPr>
              <w:rPr>
                <w:bCs/>
                <w:sz w:val="22"/>
                <w:szCs w:val="22"/>
              </w:rPr>
            </w:pPr>
            <w:r w:rsidRPr="005376BD">
              <w:rPr>
                <w:bCs/>
                <w:sz w:val="22"/>
                <w:szCs w:val="22"/>
              </w:rPr>
              <w:t>Fabricated or induced illness</w:t>
            </w:r>
          </w:p>
          <w:p w14:paraId="65D57B00" w14:textId="77777777" w:rsidR="00301ACE" w:rsidRPr="005376BD" w:rsidRDefault="00301ACE" w:rsidP="007A177D">
            <w:pPr>
              <w:pStyle w:val="Default"/>
              <w:numPr>
                <w:ilvl w:val="0"/>
                <w:numId w:val="3"/>
              </w:numPr>
              <w:rPr>
                <w:bCs/>
                <w:sz w:val="22"/>
                <w:szCs w:val="22"/>
              </w:rPr>
            </w:pPr>
            <w:r w:rsidRPr="005376BD">
              <w:rPr>
                <w:bCs/>
                <w:sz w:val="22"/>
                <w:szCs w:val="22"/>
              </w:rPr>
              <w:t>Faith abuse</w:t>
            </w:r>
          </w:p>
          <w:p w14:paraId="49DC8D69" w14:textId="500C5AE3" w:rsidR="00301ACE" w:rsidRDefault="00301ACE" w:rsidP="007A177D">
            <w:pPr>
              <w:pStyle w:val="Default"/>
              <w:numPr>
                <w:ilvl w:val="0"/>
                <w:numId w:val="3"/>
              </w:numPr>
              <w:rPr>
                <w:bCs/>
                <w:sz w:val="22"/>
                <w:szCs w:val="22"/>
              </w:rPr>
            </w:pPr>
            <w:r w:rsidRPr="005376BD">
              <w:rPr>
                <w:bCs/>
                <w:sz w:val="22"/>
                <w:szCs w:val="22"/>
              </w:rPr>
              <w:t>Female genital mutilation</w:t>
            </w:r>
          </w:p>
          <w:p w14:paraId="0507A969" w14:textId="22AB9200" w:rsidR="002B6B80" w:rsidRPr="002B6B80" w:rsidRDefault="002B6B80" w:rsidP="007A177D">
            <w:pPr>
              <w:pStyle w:val="Default"/>
              <w:numPr>
                <w:ilvl w:val="0"/>
                <w:numId w:val="3"/>
              </w:numPr>
              <w:rPr>
                <w:bCs/>
                <w:sz w:val="22"/>
                <w:szCs w:val="22"/>
              </w:rPr>
            </w:pPr>
            <w:r>
              <w:rPr>
                <w:bCs/>
                <w:sz w:val="22"/>
                <w:szCs w:val="22"/>
              </w:rPr>
              <w:t xml:space="preserve">Forced Marriage – </w:t>
            </w:r>
            <w:r w:rsidRPr="002B6B80">
              <w:rPr>
                <w:bCs/>
                <w:sz w:val="22"/>
                <w:szCs w:val="22"/>
              </w:rPr>
              <w:t xml:space="preserve">KCSiE 2023 </w:t>
            </w:r>
            <w:r w:rsidRPr="002B6B80">
              <w:rPr>
                <w:rFonts w:eastAsia="Times New Roman"/>
                <w:color w:val="31302C"/>
                <w:sz w:val="22"/>
                <w:szCs w:val="22"/>
                <w:bdr w:val="none" w:sz="0" w:space="0" w:color="auto" w:frame="1"/>
              </w:rPr>
              <w:t>reflects the law change that came into force in February 2023.</w:t>
            </w:r>
            <w:r>
              <w:rPr>
                <w:rFonts w:eastAsia="Times New Roman"/>
                <w:color w:val="31302C"/>
                <w:sz w:val="22"/>
                <w:szCs w:val="22"/>
                <w:bdr w:val="none" w:sz="0" w:space="0" w:color="auto" w:frame="1"/>
              </w:rPr>
              <w:t xml:space="preserve"> ‘I</w:t>
            </w:r>
            <w:r w:rsidRPr="002B6B80">
              <w:rPr>
                <w:rFonts w:eastAsia="Times New Roman"/>
                <w:color w:val="31302C"/>
                <w:sz w:val="22"/>
                <w:szCs w:val="22"/>
                <w:bdr w:val="none" w:sz="0" w:space="0" w:color="auto" w:frame="1"/>
              </w:rPr>
              <w:t xml:space="preserve">t a crime to </w:t>
            </w:r>
            <w:proofErr w:type="gramStart"/>
            <w:r w:rsidRPr="002B6B80">
              <w:rPr>
                <w:rFonts w:eastAsia="Times New Roman"/>
                <w:color w:val="31302C"/>
                <w:sz w:val="22"/>
                <w:szCs w:val="22"/>
                <w:bdr w:val="none" w:sz="0" w:space="0" w:color="auto" w:frame="1"/>
              </w:rPr>
              <w:t>carry out</w:t>
            </w:r>
            <w:proofErr w:type="gramEnd"/>
            <w:r w:rsidRPr="002B6B80">
              <w:rPr>
                <w:rFonts w:eastAsia="Times New Roman"/>
                <w:color w:val="31302C"/>
                <w:sz w:val="22"/>
                <w:szCs w:val="22"/>
                <w:bdr w:val="none" w:sz="0" w:space="0" w:color="auto" w:frame="1"/>
              </w:rPr>
              <w:t xml:space="preserve"> any conduct where the purpose is to cause a child to marry before their eighteenth birthday, even if violence, threats, or another form of coercion are not used.</w:t>
            </w:r>
          </w:p>
          <w:p w14:paraId="2D29C9E4" w14:textId="77777777" w:rsidR="00301ACE" w:rsidRPr="005376BD" w:rsidRDefault="00301ACE" w:rsidP="007A177D">
            <w:pPr>
              <w:pStyle w:val="Default"/>
              <w:numPr>
                <w:ilvl w:val="0"/>
                <w:numId w:val="3"/>
              </w:numPr>
              <w:rPr>
                <w:bCs/>
                <w:sz w:val="22"/>
                <w:szCs w:val="22"/>
              </w:rPr>
            </w:pPr>
            <w:r w:rsidRPr="005376BD">
              <w:rPr>
                <w:bCs/>
                <w:sz w:val="22"/>
                <w:szCs w:val="22"/>
              </w:rPr>
              <w:t>Gangs and youth violence</w:t>
            </w:r>
          </w:p>
          <w:p w14:paraId="3732F404" w14:textId="77777777" w:rsidR="00301ACE" w:rsidRPr="005376BD" w:rsidRDefault="00301ACE" w:rsidP="007A177D">
            <w:pPr>
              <w:pStyle w:val="Default"/>
              <w:numPr>
                <w:ilvl w:val="0"/>
                <w:numId w:val="3"/>
              </w:numPr>
              <w:rPr>
                <w:bCs/>
                <w:sz w:val="22"/>
                <w:szCs w:val="22"/>
              </w:rPr>
            </w:pPr>
            <w:r w:rsidRPr="005376BD">
              <w:rPr>
                <w:bCs/>
                <w:sz w:val="22"/>
                <w:szCs w:val="22"/>
              </w:rPr>
              <w:t>Gender-based violence</w:t>
            </w:r>
          </w:p>
          <w:p w14:paraId="38C7FC2B" w14:textId="77777777" w:rsidR="00301ACE" w:rsidRPr="005376BD" w:rsidRDefault="00301ACE" w:rsidP="007A177D">
            <w:pPr>
              <w:pStyle w:val="Default"/>
              <w:numPr>
                <w:ilvl w:val="0"/>
                <w:numId w:val="3"/>
              </w:numPr>
              <w:rPr>
                <w:bCs/>
                <w:sz w:val="22"/>
                <w:szCs w:val="22"/>
              </w:rPr>
            </w:pPr>
            <w:r w:rsidRPr="005376BD">
              <w:rPr>
                <w:bCs/>
                <w:sz w:val="22"/>
                <w:szCs w:val="22"/>
              </w:rPr>
              <w:t xml:space="preserve">Hate </w:t>
            </w:r>
          </w:p>
          <w:p w14:paraId="6B21D8BB" w14:textId="77777777" w:rsidR="00301ACE" w:rsidRPr="005376BD" w:rsidRDefault="00301ACE" w:rsidP="007A177D">
            <w:pPr>
              <w:pStyle w:val="Default"/>
              <w:numPr>
                <w:ilvl w:val="0"/>
                <w:numId w:val="3"/>
              </w:numPr>
              <w:rPr>
                <w:bCs/>
                <w:sz w:val="22"/>
                <w:szCs w:val="22"/>
              </w:rPr>
            </w:pPr>
            <w:r w:rsidRPr="005376BD">
              <w:rPr>
                <w:bCs/>
                <w:sz w:val="22"/>
                <w:szCs w:val="22"/>
              </w:rPr>
              <w:t xml:space="preserve">Homelessness </w:t>
            </w:r>
          </w:p>
          <w:p w14:paraId="0C847958" w14:textId="77777777" w:rsidR="00301ACE" w:rsidRPr="005376BD" w:rsidRDefault="00301ACE" w:rsidP="007A177D">
            <w:pPr>
              <w:pStyle w:val="Default"/>
              <w:numPr>
                <w:ilvl w:val="0"/>
                <w:numId w:val="3"/>
              </w:numPr>
              <w:rPr>
                <w:bCs/>
                <w:sz w:val="22"/>
                <w:szCs w:val="22"/>
              </w:rPr>
            </w:pPr>
            <w:r w:rsidRPr="005376BD">
              <w:rPr>
                <w:bCs/>
                <w:sz w:val="22"/>
                <w:szCs w:val="22"/>
              </w:rPr>
              <w:t>Mental health</w:t>
            </w:r>
          </w:p>
          <w:p w14:paraId="512FDEBD" w14:textId="77777777" w:rsidR="00301ACE" w:rsidRPr="005376BD" w:rsidRDefault="00301ACE" w:rsidP="007A177D">
            <w:pPr>
              <w:pStyle w:val="Default"/>
              <w:numPr>
                <w:ilvl w:val="0"/>
                <w:numId w:val="3"/>
              </w:numPr>
              <w:rPr>
                <w:bCs/>
                <w:sz w:val="22"/>
                <w:szCs w:val="22"/>
              </w:rPr>
            </w:pPr>
            <w:r w:rsidRPr="005376BD">
              <w:rPr>
                <w:bCs/>
                <w:sz w:val="22"/>
                <w:szCs w:val="22"/>
              </w:rPr>
              <w:t>Missing children and adults</w:t>
            </w:r>
          </w:p>
          <w:p w14:paraId="3480D439" w14:textId="77777777" w:rsidR="00301ACE" w:rsidRPr="005376BD" w:rsidRDefault="00301ACE" w:rsidP="007A177D">
            <w:pPr>
              <w:pStyle w:val="Default"/>
              <w:numPr>
                <w:ilvl w:val="0"/>
                <w:numId w:val="3"/>
              </w:numPr>
              <w:rPr>
                <w:bCs/>
                <w:sz w:val="22"/>
                <w:szCs w:val="22"/>
              </w:rPr>
            </w:pPr>
            <w:r w:rsidRPr="005376BD">
              <w:rPr>
                <w:bCs/>
                <w:sz w:val="22"/>
                <w:szCs w:val="22"/>
              </w:rPr>
              <w:t>Private fostering</w:t>
            </w:r>
          </w:p>
          <w:p w14:paraId="4D5A6732" w14:textId="42A9A8E7" w:rsidR="00301ACE" w:rsidRPr="00527220" w:rsidRDefault="00301ACE" w:rsidP="007A177D">
            <w:pPr>
              <w:pStyle w:val="Default"/>
              <w:numPr>
                <w:ilvl w:val="0"/>
                <w:numId w:val="3"/>
              </w:numPr>
              <w:rPr>
                <w:bCs/>
                <w:sz w:val="22"/>
                <w:szCs w:val="22"/>
              </w:rPr>
            </w:pPr>
            <w:r w:rsidRPr="005376BD">
              <w:rPr>
                <w:bCs/>
                <w:sz w:val="22"/>
                <w:szCs w:val="22"/>
              </w:rPr>
              <w:t>Preventing radicalisation</w:t>
            </w:r>
            <w:r w:rsidR="00527220">
              <w:rPr>
                <w:bCs/>
                <w:sz w:val="22"/>
                <w:szCs w:val="22"/>
              </w:rPr>
              <w:t xml:space="preserve"> new terminology has been put in place through KCSiE 2023 and CONTEST 23 which informs - </w:t>
            </w:r>
            <w:r w:rsidR="00527220" w:rsidRPr="00527220">
              <w:rPr>
                <w:rFonts w:eastAsia="Times New Roman"/>
                <w:color w:val="31302C"/>
                <w:sz w:val="22"/>
                <w:szCs w:val="22"/>
                <w:bdr w:val="none" w:sz="0" w:space="0" w:color="auto" w:frame="1"/>
              </w:rPr>
              <w:t xml:space="preserve">PREVENT includes a language change. Referrals to Channel are for those who are </w:t>
            </w:r>
            <w:r w:rsidR="00527220" w:rsidRPr="00527220">
              <w:rPr>
                <w:rFonts w:eastAsia="Times New Roman"/>
                <w:i/>
                <w:iCs/>
                <w:color w:val="31302C"/>
                <w:sz w:val="22"/>
                <w:szCs w:val="22"/>
                <w:u w:val="single"/>
                <w:bdr w:val="none" w:sz="0" w:space="0" w:color="auto" w:frame="1"/>
              </w:rPr>
              <w:t>susceptible</w:t>
            </w:r>
            <w:r w:rsidR="00527220" w:rsidRPr="00527220">
              <w:rPr>
                <w:rFonts w:eastAsia="Times New Roman"/>
                <w:color w:val="31302C"/>
                <w:sz w:val="22"/>
                <w:szCs w:val="22"/>
                <w:u w:val="single"/>
                <w:bdr w:val="none" w:sz="0" w:space="0" w:color="auto" w:frame="1"/>
              </w:rPr>
              <w:t xml:space="preserve"> rather than </w:t>
            </w:r>
            <w:r w:rsidR="00527220" w:rsidRPr="00527220">
              <w:rPr>
                <w:rFonts w:eastAsia="Times New Roman"/>
                <w:i/>
                <w:iCs/>
                <w:color w:val="31302C"/>
                <w:sz w:val="22"/>
                <w:szCs w:val="22"/>
                <w:u w:val="single"/>
                <w:bdr w:val="none" w:sz="0" w:space="0" w:color="auto" w:frame="1"/>
              </w:rPr>
              <w:t>vulnerable</w:t>
            </w:r>
            <w:r w:rsidR="00527220" w:rsidRPr="00527220">
              <w:rPr>
                <w:rFonts w:eastAsia="Times New Roman"/>
                <w:color w:val="31302C"/>
                <w:sz w:val="22"/>
                <w:szCs w:val="22"/>
                <w:bdr w:val="none" w:sz="0" w:space="0" w:color="auto" w:frame="1"/>
              </w:rPr>
              <w:t xml:space="preserve"> to radicalisation and being at risk of being drawn into terrorism</w:t>
            </w:r>
            <w:r w:rsidR="00527220">
              <w:rPr>
                <w:rFonts w:eastAsia="Times New Roman"/>
                <w:color w:val="31302C"/>
                <w:sz w:val="22"/>
                <w:szCs w:val="22"/>
                <w:bdr w:val="none" w:sz="0" w:space="0" w:color="auto" w:frame="1"/>
              </w:rPr>
              <w:t xml:space="preserve"> and link to the ‘filtering and monitoring standards</w:t>
            </w:r>
            <w:r w:rsidR="00A952C4">
              <w:rPr>
                <w:rFonts w:eastAsia="Times New Roman"/>
                <w:color w:val="31302C"/>
                <w:sz w:val="22"/>
                <w:szCs w:val="22"/>
                <w:bdr w:val="none" w:sz="0" w:space="0" w:color="auto" w:frame="1"/>
              </w:rPr>
              <w:t>.’</w:t>
            </w:r>
          </w:p>
          <w:p w14:paraId="2035D6DD" w14:textId="1C00AED8" w:rsidR="00301ACE" w:rsidRPr="005376BD" w:rsidRDefault="00301ACE" w:rsidP="007A177D">
            <w:pPr>
              <w:pStyle w:val="Default"/>
              <w:numPr>
                <w:ilvl w:val="0"/>
                <w:numId w:val="3"/>
              </w:numPr>
              <w:rPr>
                <w:bCs/>
                <w:sz w:val="22"/>
                <w:szCs w:val="22"/>
              </w:rPr>
            </w:pPr>
            <w:r w:rsidRPr="005376BD">
              <w:rPr>
                <w:bCs/>
                <w:sz w:val="22"/>
                <w:szCs w:val="22"/>
              </w:rPr>
              <w:t>Child</w:t>
            </w:r>
            <w:r w:rsidR="001221B8">
              <w:rPr>
                <w:bCs/>
                <w:sz w:val="22"/>
                <w:szCs w:val="22"/>
              </w:rPr>
              <w:t>-</w:t>
            </w:r>
            <w:r w:rsidRPr="005376BD">
              <w:rPr>
                <w:bCs/>
                <w:sz w:val="22"/>
                <w:szCs w:val="22"/>
              </w:rPr>
              <w:t xml:space="preserve"> on</w:t>
            </w:r>
            <w:r w:rsidR="001221B8">
              <w:rPr>
                <w:bCs/>
                <w:sz w:val="22"/>
                <w:szCs w:val="22"/>
              </w:rPr>
              <w:t>-</w:t>
            </w:r>
            <w:r w:rsidRPr="005376BD">
              <w:rPr>
                <w:bCs/>
                <w:sz w:val="22"/>
                <w:szCs w:val="22"/>
              </w:rPr>
              <w:t xml:space="preserve"> Child abuse</w:t>
            </w:r>
          </w:p>
          <w:p w14:paraId="4C808CC3" w14:textId="77777777" w:rsidR="00301ACE" w:rsidRPr="005376BD" w:rsidRDefault="00301ACE" w:rsidP="007A177D">
            <w:pPr>
              <w:pStyle w:val="Default"/>
              <w:numPr>
                <w:ilvl w:val="0"/>
                <w:numId w:val="3"/>
              </w:numPr>
              <w:rPr>
                <w:bCs/>
                <w:sz w:val="22"/>
                <w:szCs w:val="22"/>
              </w:rPr>
            </w:pPr>
            <w:r w:rsidRPr="005376BD">
              <w:rPr>
                <w:bCs/>
                <w:sz w:val="22"/>
                <w:szCs w:val="22"/>
              </w:rPr>
              <w:t>Relationship abuse</w:t>
            </w:r>
          </w:p>
          <w:p w14:paraId="7AA502AE" w14:textId="77777777" w:rsidR="00301ACE" w:rsidRPr="005376BD" w:rsidRDefault="00301ACE" w:rsidP="007A177D">
            <w:pPr>
              <w:pStyle w:val="Default"/>
              <w:numPr>
                <w:ilvl w:val="0"/>
                <w:numId w:val="3"/>
              </w:numPr>
              <w:rPr>
                <w:bCs/>
                <w:sz w:val="22"/>
                <w:szCs w:val="22"/>
              </w:rPr>
            </w:pPr>
            <w:r w:rsidRPr="005376BD">
              <w:rPr>
                <w:bCs/>
                <w:sz w:val="22"/>
                <w:szCs w:val="22"/>
              </w:rPr>
              <w:t>Serious violence</w:t>
            </w:r>
          </w:p>
          <w:p w14:paraId="2764D85B" w14:textId="77777777" w:rsidR="00301ACE" w:rsidRPr="005376BD" w:rsidRDefault="00301ACE" w:rsidP="007A177D">
            <w:pPr>
              <w:pStyle w:val="Default"/>
              <w:numPr>
                <w:ilvl w:val="0"/>
                <w:numId w:val="3"/>
              </w:numPr>
              <w:rPr>
                <w:bCs/>
                <w:sz w:val="22"/>
                <w:szCs w:val="22"/>
              </w:rPr>
            </w:pPr>
            <w:r w:rsidRPr="005376BD">
              <w:rPr>
                <w:bCs/>
                <w:sz w:val="22"/>
                <w:szCs w:val="22"/>
              </w:rPr>
              <w:t xml:space="preserve">Sexual violence and sexual harassment between children and schools and colleges </w:t>
            </w:r>
          </w:p>
          <w:p w14:paraId="62CCDA5F" w14:textId="77777777" w:rsidR="00301ACE" w:rsidRPr="005376BD" w:rsidRDefault="00301ACE" w:rsidP="007A177D">
            <w:pPr>
              <w:pStyle w:val="Default"/>
              <w:numPr>
                <w:ilvl w:val="0"/>
                <w:numId w:val="3"/>
              </w:numPr>
              <w:rPr>
                <w:bCs/>
                <w:sz w:val="22"/>
                <w:szCs w:val="22"/>
              </w:rPr>
            </w:pPr>
            <w:r w:rsidRPr="005376BD">
              <w:rPr>
                <w:bCs/>
                <w:sz w:val="22"/>
                <w:szCs w:val="22"/>
              </w:rPr>
              <w:t xml:space="preserve">Sexting Nude and </w:t>
            </w:r>
            <w:r w:rsidR="005376BD" w:rsidRPr="005376BD">
              <w:rPr>
                <w:bCs/>
                <w:sz w:val="22"/>
                <w:szCs w:val="22"/>
              </w:rPr>
              <w:t>Semi-Nude</w:t>
            </w:r>
            <w:r w:rsidRPr="005376BD">
              <w:rPr>
                <w:bCs/>
                <w:sz w:val="22"/>
                <w:szCs w:val="22"/>
              </w:rPr>
              <w:t xml:space="preserve"> imagery</w:t>
            </w:r>
          </w:p>
          <w:p w14:paraId="67E25B01" w14:textId="77777777" w:rsidR="00301ACE" w:rsidRPr="005376BD" w:rsidRDefault="00301ACE" w:rsidP="007A177D">
            <w:pPr>
              <w:pStyle w:val="Default"/>
              <w:numPr>
                <w:ilvl w:val="0"/>
                <w:numId w:val="3"/>
              </w:numPr>
              <w:rPr>
                <w:bCs/>
                <w:sz w:val="22"/>
                <w:szCs w:val="22"/>
              </w:rPr>
            </w:pPr>
            <w:r w:rsidRPr="005376BD">
              <w:rPr>
                <w:bCs/>
                <w:sz w:val="22"/>
                <w:szCs w:val="22"/>
              </w:rPr>
              <w:t>So-called “honour-based” abuse</w:t>
            </w:r>
          </w:p>
          <w:p w14:paraId="71CA362A" w14:textId="77777777" w:rsidR="00301ACE" w:rsidRPr="005376BD" w:rsidRDefault="00301ACE" w:rsidP="007A177D">
            <w:pPr>
              <w:pStyle w:val="Default"/>
              <w:numPr>
                <w:ilvl w:val="0"/>
                <w:numId w:val="3"/>
              </w:numPr>
              <w:rPr>
                <w:bCs/>
                <w:sz w:val="22"/>
                <w:szCs w:val="22"/>
              </w:rPr>
            </w:pPr>
            <w:r w:rsidRPr="005376BD">
              <w:rPr>
                <w:bCs/>
                <w:sz w:val="22"/>
                <w:szCs w:val="22"/>
              </w:rPr>
              <w:t>Trafficking</w:t>
            </w:r>
          </w:p>
          <w:p w14:paraId="758CCC4F" w14:textId="4AEBF8B1" w:rsidR="00301ACE" w:rsidRPr="005376BD" w:rsidRDefault="00C710F5" w:rsidP="007A177D">
            <w:pPr>
              <w:pStyle w:val="Default"/>
              <w:numPr>
                <w:ilvl w:val="0"/>
                <w:numId w:val="3"/>
              </w:numPr>
              <w:rPr>
                <w:bCs/>
                <w:sz w:val="22"/>
                <w:szCs w:val="22"/>
              </w:rPr>
            </w:pPr>
            <w:r w:rsidRPr="005376BD">
              <w:rPr>
                <w:bCs/>
                <w:sz w:val="22"/>
                <w:szCs w:val="22"/>
              </w:rPr>
              <w:t>Up skirting</w:t>
            </w:r>
          </w:p>
        </w:tc>
      </w:tr>
      <w:tr w:rsidR="00301ACE" w:rsidRPr="005376BD" w14:paraId="11809652" w14:textId="77777777" w:rsidTr="00301ACE">
        <w:tc>
          <w:tcPr>
            <w:tcW w:w="460" w:type="dxa"/>
            <w:tcBorders>
              <w:top w:val="single" w:sz="4" w:space="0" w:color="auto"/>
              <w:left w:val="single" w:sz="4" w:space="0" w:color="auto"/>
              <w:bottom w:val="single" w:sz="4" w:space="0" w:color="auto"/>
              <w:right w:val="single" w:sz="4" w:space="0" w:color="auto"/>
            </w:tcBorders>
            <w:shd w:val="clear" w:color="auto" w:fill="F2F2F2"/>
            <w:hideMark/>
          </w:tcPr>
          <w:p w14:paraId="15E4D0E0" w14:textId="77777777" w:rsidR="00301ACE" w:rsidRPr="005376BD" w:rsidRDefault="00301ACE">
            <w:pPr>
              <w:rPr>
                <w:rFonts w:ascii="Arial" w:hAnsi="Arial" w:cs="Arial"/>
              </w:rPr>
            </w:pPr>
            <w:r w:rsidRPr="005376BD">
              <w:rPr>
                <w:rFonts w:ascii="Arial" w:hAnsi="Arial" w:cs="Arial"/>
              </w:rPr>
              <w:lastRenderedPageBreak/>
              <w:t>17</w:t>
            </w:r>
          </w:p>
        </w:tc>
        <w:tc>
          <w:tcPr>
            <w:tcW w:w="4502" w:type="dxa"/>
            <w:tcBorders>
              <w:top w:val="single" w:sz="4" w:space="0" w:color="auto"/>
              <w:left w:val="single" w:sz="4" w:space="0" w:color="auto"/>
              <w:bottom w:val="single" w:sz="4" w:space="0" w:color="auto"/>
              <w:right w:val="single" w:sz="4" w:space="0" w:color="auto"/>
            </w:tcBorders>
            <w:shd w:val="clear" w:color="auto" w:fill="F2F2F2"/>
            <w:hideMark/>
          </w:tcPr>
          <w:p w14:paraId="062DCFAF" w14:textId="74B9D1FF" w:rsidR="00301ACE" w:rsidRPr="005376BD" w:rsidRDefault="00301ACE">
            <w:pPr>
              <w:rPr>
                <w:rFonts w:ascii="Arial" w:hAnsi="Arial" w:cs="Arial"/>
              </w:rPr>
            </w:pPr>
            <w:r w:rsidRPr="005376BD">
              <w:rPr>
                <w:rFonts w:ascii="Arial" w:hAnsi="Arial" w:cs="Arial"/>
              </w:rPr>
              <w:t xml:space="preserve">What is </w:t>
            </w:r>
            <w:r w:rsidR="00346774">
              <w:rPr>
                <w:rFonts w:ascii="Arial" w:hAnsi="Arial" w:cs="Arial"/>
              </w:rPr>
              <w:t>C</w:t>
            </w:r>
            <w:r w:rsidRPr="005376BD">
              <w:rPr>
                <w:rFonts w:ascii="Arial" w:hAnsi="Arial" w:cs="Arial"/>
              </w:rPr>
              <w:t>hild</w:t>
            </w:r>
            <w:r w:rsidR="00346774">
              <w:rPr>
                <w:rFonts w:ascii="Arial" w:hAnsi="Arial" w:cs="Arial"/>
              </w:rPr>
              <w:t>-</w:t>
            </w:r>
            <w:r w:rsidRPr="005376BD">
              <w:rPr>
                <w:rFonts w:ascii="Arial" w:hAnsi="Arial" w:cs="Arial"/>
              </w:rPr>
              <w:t xml:space="preserve"> on</w:t>
            </w:r>
            <w:r w:rsidR="00346774">
              <w:rPr>
                <w:rFonts w:ascii="Arial" w:hAnsi="Arial" w:cs="Arial"/>
              </w:rPr>
              <w:t>-</w:t>
            </w:r>
            <w:r w:rsidRPr="005376BD">
              <w:rPr>
                <w:rFonts w:ascii="Arial" w:hAnsi="Arial" w:cs="Arial"/>
              </w:rPr>
              <w:t xml:space="preserve"> </w:t>
            </w:r>
            <w:r w:rsidR="00346774">
              <w:rPr>
                <w:rFonts w:ascii="Arial" w:hAnsi="Arial" w:cs="Arial"/>
              </w:rPr>
              <w:t>C</w:t>
            </w:r>
            <w:r w:rsidR="00186041" w:rsidRPr="005376BD">
              <w:rPr>
                <w:rFonts w:ascii="Arial" w:hAnsi="Arial" w:cs="Arial"/>
              </w:rPr>
              <w:t>hild abuse</w:t>
            </w:r>
            <w:r w:rsidRPr="005376BD">
              <w:rPr>
                <w:rFonts w:ascii="Arial" w:hAnsi="Arial" w:cs="Arial"/>
              </w:rPr>
              <w:t>?</w:t>
            </w:r>
          </w:p>
        </w:tc>
        <w:tc>
          <w:tcPr>
            <w:tcW w:w="5670" w:type="dxa"/>
            <w:tcBorders>
              <w:top w:val="single" w:sz="4" w:space="0" w:color="auto"/>
              <w:left w:val="single" w:sz="4" w:space="0" w:color="auto"/>
              <w:bottom w:val="single" w:sz="4" w:space="0" w:color="auto"/>
              <w:right w:val="single" w:sz="4" w:space="0" w:color="auto"/>
            </w:tcBorders>
            <w:hideMark/>
          </w:tcPr>
          <w:p w14:paraId="5A72BB78" w14:textId="6121DB47" w:rsidR="00CB3E8C" w:rsidRDefault="00CB3E8C" w:rsidP="00CB3E8C">
            <w:pPr>
              <w:pStyle w:val="NoSpacing"/>
              <w:jc w:val="left"/>
              <w:rPr>
                <w:rFonts w:cs="Arial"/>
                <w:sz w:val="22"/>
                <w:szCs w:val="22"/>
              </w:rPr>
            </w:pPr>
            <w:r>
              <w:rPr>
                <w:rFonts w:cs="Arial"/>
                <w:sz w:val="22"/>
                <w:szCs w:val="22"/>
              </w:rPr>
              <w:t>KCSiE 2022</w:t>
            </w:r>
            <w:r w:rsidR="00F962A2">
              <w:rPr>
                <w:rFonts w:cs="Arial"/>
                <w:sz w:val="22"/>
                <w:szCs w:val="22"/>
              </w:rPr>
              <w:t xml:space="preserve"> and further reinforced in KCSiE 2023 changed</w:t>
            </w:r>
            <w:r>
              <w:rPr>
                <w:rFonts w:cs="Arial"/>
                <w:sz w:val="22"/>
                <w:szCs w:val="22"/>
              </w:rPr>
              <w:t xml:space="preserve"> </w:t>
            </w:r>
            <w:r w:rsidR="00F962A2">
              <w:rPr>
                <w:rFonts w:cs="Arial"/>
                <w:sz w:val="22"/>
                <w:szCs w:val="22"/>
              </w:rPr>
              <w:t>t</w:t>
            </w:r>
            <w:r>
              <w:rPr>
                <w:rFonts w:cs="Arial"/>
                <w:sz w:val="22"/>
                <w:szCs w:val="22"/>
              </w:rPr>
              <w:t>he term peer- on- peer to’ child- on</w:t>
            </w:r>
            <w:r w:rsidR="008B2AE3">
              <w:rPr>
                <w:rFonts w:cs="Arial"/>
                <w:sz w:val="22"/>
                <w:szCs w:val="22"/>
              </w:rPr>
              <w:t>-</w:t>
            </w:r>
            <w:r>
              <w:rPr>
                <w:rFonts w:cs="Arial"/>
                <w:sz w:val="22"/>
                <w:szCs w:val="22"/>
              </w:rPr>
              <w:t xml:space="preserve"> child’ </w:t>
            </w:r>
            <w:r>
              <w:rPr>
                <w:sz w:val="22"/>
                <w:szCs w:val="22"/>
              </w:rPr>
              <w:t>b</w:t>
            </w:r>
            <w:r w:rsidRPr="00454615">
              <w:rPr>
                <w:sz w:val="22"/>
                <w:szCs w:val="22"/>
              </w:rPr>
              <w:t>ecause abuse by children can happen at any age. This catch-all term relates more broadly to children abusing other children and to Sexually Harmful Behaviour, the various forms of bullying including online.</w:t>
            </w:r>
            <w:r>
              <w:rPr>
                <w:sz w:val="22"/>
                <w:szCs w:val="22"/>
              </w:rPr>
              <w:t xml:space="preserve"> It includes</w:t>
            </w:r>
            <w:r>
              <w:rPr>
                <w:rFonts w:cs="Arial"/>
                <w:bCs/>
                <w:sz w:val="22"/>
                <w:szCs w:val="22"/>
              </w:rPr>
              <w:t xml:space="preserve"> ‘</w:t>
            </w:r>
            <w:r>
              <w:rPr>
                <w:rFonts w:cs="Arial"/>
                <w:sz w:val="22"/>
                <w:szCs w:val="22"/>
              </w:rPr>
              <w:t>Harms Outside the home’ which includes online harms and hoaxes.</w:t>
            </w:r>
          </w:p>
          <w:p w14:paraId="230180AB" w14:textId="77777777" w:rsidR="002B6B80" w:rsidRDefault="002B6B80">
            <w:pPr>
              <w:rPr>
                <w:rFonts w:ascii="Arial" w:hAnsi="Arial" w:cs="Arial"/>
              </w:rPr>
            </w:pPr>
          </w:p>
          <w:p w14:paraId="268529CB" w14:textId="2B0CBED3" w:rsidR="00301ACE" w:rsidRPr="005376BD" w:rsidRDefault="00301ACE">
            <w:pPr>
              <w:rPr>
                <w:rFonts w:ascii="Arial" w:hAnsi="Arial" w:cs="Arial"/>
              </w:rPr>
            </w:pPr>
            <w:r w:rsidRPr="005376BD">
              <w:rPr>
                <w:rFonts w:ascii="Arial" w:hAnsi="Arial" w:cs="Arial"/>
              </w:rPr>
              <w:t>All staff should be aware that safeguarding issues can manifest themselves via</w:t>
            </w:r>
            <w:r w:rsidR="00346774">
              <w:rPr>
                <w:rFonts w:ascii="Arial" w:hAnsi="Arial" w:cs="Arial"/>
              </w:rPr>
              <w:t xml:space="preserve"> child-</w:t>
            </w:r>
            <w:r w:rsidRPr="005376BD">
              <w:rPr>
                <w:rFonts w:ascii="Arial" w:hAnsi="Arial" w:cs="Arial"/>
              </w:rPr>
              <w:t>on</w:t>
            </w:r>
            <w:r w:rsidR="00346774">
              <w:rPr>
                <w:rFonts w:ascii="Arial" w:hAnsi="Arial" w:cs="Arial"/>
              </w:rPr>
              <w:t>-child</w:t>
            </w:r>
            <w:r w:rsidRPr="005376BD">
              <w:rPr>
                <w:rFonts w:ascii="Arial" w:hAnsi="Arial" w:cs="Arial"/>
              </w:rPr>
              <w:t xml:space="preserve"> abuse. This is most likely to include, but may not be limited to: </w:t>
            </w:r>
          </w:p>
          <w:p w14:paraId="5DA11395" w14:textId="72DF8C43" w:rsidR="00301ACE" w:rsidRPr="005376BD" w:rsidRDefault="00301ACE">
            <w:pPr>
              <w:rPr>
                <w:rFonts w:ascii="Arial" w:hAnsi="Arial" w:cs="Arial"/>
              </w:rPr>
            </w:pPr>
            <w:r w:rsidRPr="005376BD">
              <w:rPr>
                <w:rFonts w:ascii="Arial" w:hAnsi="Arial" w:cs="Arial"/>
              </w:rPr>
              <w:t>• bullying (including cyberbullying</w:t>
            </w:r>
            <w:r w:rsidR="002B6B80">
              <w:rPr>
                <w:rFonts w:ascii="Arial" w:hAnsi="Arial" w:cs="Arial"/>
              </w:rPr>
              <w:t xml:space="preserve"> and </w:t>
            </w:r>
            <w:r w:rsidR="00A952C4">
              <w:rPr>
                <w:rFonts w:ascii="Arial" w:hAnsi="Arial" w:cs="Arial"/>
              </w:rPr>
              <w:t>cyber-crime</w:t>
            </w:r>
            <w:r w:rsidR="00725C81" w:rsidRPr="005376BD">
              <w:rPr>
                <w:rFonts w:ascii="Arial" w:hAnsi="Arial" w:cs="Arial"/>
              </w:rPr>
              <w:t>).</w:t>
            </w:r>
            <w:r w:rsidRPr="005376BD">
              <w:rPr>
                <w:rFonts w:ascii="Arial" w:hAnsi="Arial" w:cs="Arial"/>
              </w:rPr>
              <w:t xml:space="preserve"> </w:t>
            </w:r>
          </w:p>
          <w:p w14:paraId="077915DF" w14:textId="77777777" w:rsidR="00301ACE" w:rsidRPr="005376BD" w:rsidRDefault="00301ACE">
            <w:pPr>
              <w:rPr>
                <w:rFonts w:ascii="Arial" w:hAnsi="Arial" w:cs="Arial"/>
              </w:rPr>
            </w:pPr>
            <w:r w:rsidRPr="005376BD">
              <w:rPr>
                <w:rFonts w:ascii="Arial" w:hAnsi="Arial" w:cs="Arial"/>
              </w:rPr>
              <w:t>•</w:t>
            </w:r>
            <w:r w:rsidR="005376BD">
              <w:rPr>
                <w:rFonts w:ascii="Arial" w:hAnsi="Arial" w:cs="Arial"/>
              </w:rPr>
              <w:t xml:space="preserve"> </w:t>
            </w:r>
            <w:r w:rsidRPr="005376BD">
              <w:rPr>
                <w:rFonts w:ascii="Arial" w:hAnsi="Arial" w:cs="Arial"/>
              </w:rPr>
              <w:t xml:space="preserve">physical abuse such as hitting, kicking, shaking, </w:t>
            </w:r>
            <w:r w:rsidR="005376BD" w:rsidRPr="005376BD">
              <w:rPr>
                <w:rFonts w:ascii="Arial" w:hAnsi="Arial" w:cs="Arial"/>
              </w:rPr>
              <w:t xml:space="preserve">biting, </w:t>
            </w:r>
            <w:r w:rsidR="005376BD">
              <w:rPr>
                <w:rFonts w:ascii="Arial" w:hAnsi="Arial" w:cs="Arial"/>
              </w:rPr>
              <w:t>hair</w:t>
            </w:r>
            <w:r w:rsidRPr="005376BD">
              <w:rPr>
                <w:rFonts w:ascii="Arial" w:hAnsi="Arial" w:cs="Arial"/>
              </w:rPr>
              <w:t xml:space="preserve"> pulling, or otherwise causing physical harm</w:t>
            </w:r>
            <w:r w:rsidR="005376BD" w:rsidRPr="005376BD">
              <w:rPr>
                <w:rFonts w:ascii="Arial" w:hAnsi="Arial" w:cs="Arial"/>
              </w:rPr>
              <w:t>.</w:t>
            </w:r>
            <w:r w:rsidRPr="005376BD">
              <w:rPr>
                <w:rFonts w:ascii="Arial" w:hAnsi="Arial" w:cs="Arial"/>
              </w:rPr>
              <w:t xml:space="preserve"> </w:t>
            </w:r>
          </w:p>
          <w:p w14:paraId="4B48BE37" w14:textId="77777777" w:rsidR="00301ACE" w:rsidRPr="005376BD" w:rsidRDefault="00301ACE">
            <w:pPr>
              <w:rPr>
                <w:rFonts w:ascii="Arial" w:hAnsi="Arial" w:cs="Arial"/>
              </w:rPr>
            </w:pPr>
            <w:r w:rsidRPr="005376BD">
              <w:rPr>
                <w:rFonts w:ascii="Arial" w:hAnsi="Arial" w:cs="Arial"/>
              </w:rPr>
              <w:lastRenderedPageBreak/>
              <w:t>• sexual violence and sexual harassment</w:t>
            </w:r>
            <w:r w:rsidR="005376BD" w:rsidRPr="005376BD">
              <w:rPr>
                <w:rFonts w:ascii="Arial" w:hAnsi="Arial" w:cs="Arial"/>
              </w:rPr>
              <w:t>.</w:t>
            </w:r>
            <w:r w:rsidRPr="005376BD">
              <w:rPr>
                <w:rFonts w:ascii="Arial" w:hAnsi="Arial" w:cs="Arial"/>
              </w:rPr>
              <w:t xml:space="preserve"> </w:t>
            </w:r>
          </w:p>
          <w:p w14:paraId="23E826E1" w14:textId="4F4BDDC8" w:rsidR="00301ACE" w:rsidRPr="005376BD" w:rsidRDefault="00301ACE">
            <w:pPr>
              <w:rPr>
                <w:rFonts w:ascii="Arial" w:hAnsi="Arial" w:cs="Arial"/>
              </w:rPr>
            </w:pPr>
            <w:r w:rsidRPr="005376BD">
              <w:rPr>
                <w:rFonts w:ascii="Arial" w:hAnsi="Arial" w:cs="Arial"/>
              </w:rPr>
              <w:t xml:space="preserve">• sexting (also known as youth produced sexual imagery); and initiation/hazing type violence and rituals. </w:t>
            </w:r>
          </w:p>
          <w:p w14:paraId="1C284D99" w14:textId="1987919C" w:rsidR="00301ACE" w:rsidRPr="005376BD" w:rsidRDefault="00301ACE">
            <w:pPr>
              <w:rPr>
                <w:rFonts w:ascii="Arial" w:hAnsi="Arial" w:cs="Arial"/>
              </w:rPr>
            </w:pPr>
            <w:r w:rsidRPr="005376BD">
              <w:rPr>
                <w:rFonts w:ascii="Arial" w:hAnsi="Arial" w:cs="Arial"/>
              </w:rPr>
              <w:t xml:space="preserve">Staff must be aware they have responsibilities to </w:t>
            </w:r>
            <w:r w:rsidR="00C710F5" w:rsidRPr="005376BD">
              <w:rPr>
                <w:rFonts w:ascii="Arial" w:hAnsi="Arial" w:cs="Arial"/>
              </w:rPr>
              <w:t>recognise,</w:t>
            </w:r>
            <w:r w:rsidRPr="005376BD">
              <w:rPr>
                <w:rFonts w:ascii="Arial" w:hAnsi="Arial" w:cs="Arial"/>
              </w:rPr>
              <w:t xml:space="preserve"> and report concerns from a ‘zero </w:t>
            </w:r>
            <w:r w:rsidR="00186041" w:rsidRPr="005376BD">
              <w:rPr>
                <w:rFonts w:ascii="Arial" w:hAnsi="Arial" w:cs="Arial"/>
              </w:rPr>
              <w:t>tolerance</w:t>
            </w:r>
            <w:r w:rsidRPr="005376BD">
              <w:rPr>
                <w:rFonts w:ascii="Arial" w:hAnsi="Arial" w:cs="Arial"/>
              </w:rPr>
              <w:t xml:space="preserve">’ </w:t>
            </w:r>
            <w:r w:rsidR="005376BD" w:rsidRPr="005376BD">
              <w:rPr>
                <w:rFonts w:ascii="Arial" w:hAnsi="Arial" w:cs="Arial"/>
              </w:rPr>
              <w:t>standpoint</w:t>
            </w:r>
            <w:r w:rsidR="00186041" w:rsidRPr="005376BD">
              <w:rPr>
                <w:rFonts w:ascii="Arial" w:hAnsi="Arial" w:cs="Arial"/>
              </w:rPr>
              <w:t xml:space="preserve"> both in the schools and outside of the schools setting and environment (KCSiE 202</w:t>
            </w:r>
            <w:r w:rsidR="00F962A2">
              <w:rPr>
                <w:rFonts w:ascii="Arial" w:hAnsi="Arial" w:cs="Arial"/>
              </w:rPr>
              <w:t>3</w:t>
            </w:r>
            <w:r w:rsidR="00186041" w:rsidRPr="005376BD">
              <w:rPr>
                <w:rFonts w:ascii="Arial" w:hAnsi="Arial" w:cs="Arial"/>
              </w:rPr>
              <w:t>)</w:t>
            </w:r>
          </w:p>
          <w:p w14:paraId="5135A17A" w14:textId="163ACC39" w:rsidR="00301ACE" w:rsidRPr="005376BD" w:rsidRDefault="00301ACE">
            <w:pPr>
              <w:rPr>
                <w:rFonts w:ascii="Arial" w:hAnsi="Arial" w:cs="Arial"/>
              </w:rPr>
            </w:pPr>
            <w:r w:rsidRPr="005376BD">
              <w:rPr>
                <w:rFonts w:ascii="Arial" w:hAnsi="Arial" w:cs="Arial"/>
              </w:rPr>
              <w:t xml:space="preserve">All staff should be clear as to the school or college’s policy and procedures with regards to </w:t>
            </w:r>
            <w:r w:rsidR="00186041" w:rsidRPr="005376BD">
              <w:rPr>
                <w:rFonts w:ascii="Arial" w:hAnsi="Arial" w:cs="Arial"/>
              </w:rPr>
              <w:t>child</w:t>
            </w:r>
            <w:r w:rsidR="00CB3E8C">
              <w:rPr>
                <w:rFonts w:ascii="Arial" w:hAnsi="Arial" w:cs="Arial"/>
              </w:rPr>
              <w:t>-</w:t>
            </w:r>
            <w:r w:rsidR="00186041" w:rsidRPr="005376BD">
              <w:rPr>
                <w:rFonts w:ascii="Arial" w:hAnsi="Arial" w:cs="Arial"/>
              </w:rPr>
              <w:t xml:space="preserve"> on</w:t>
            </w:r>
            <w:r w:rsidR="00CB3E8C">
              <w:rPr>
                <w:rFonts w:ascii="Arial" w:hAnsi="Arial" w:cs="Arial"/>
              </w:rPr>
              <w:t>-</w:t>
            </w:r>
            <w:r w:rsidR="00186041" w:rsidRPr="005376BD">
              <w:rPr>
                <w:rFonts w:ascii="Arial" w:hAnsi="Arial" w:cs="Arial"/>
              </w:rPr>
              <w:t xml:space="preserve"> child</w:t>
            </w:r>
            <w:r w:rsidR="00CB3E8C">
              <w:rPr>
                <w:rFonts w:ascii="Arial" w:hAnsi="Arial" w:cs="Arial"/>
              </w:rPr>
              <w:t xml:space="preserve"> </w:t>
            </w:r>
            <w:r w:rsidRPr="005376BD">
              <w:rPr>
                <w:rFonts w:ascii="Arial" w:hAnsi="Arial" w:cs="Arial"/>
              </w:rPr>
              <w:t>abuse</w:t>
            </w:r>
            <w:r w:rsidR="00CB3E8C">
              <w:rPr>
                <w:rFonts w:ascii="Arial" w:hAnsi="Arial" w:cs="Arial"/>
              </w:rPr>
              <w:t xml:space="preserve"> including the related risks and harms</w:t>
            </w:r>
            <w:r w:rsidR="00F962A2">
              <w:rPr>
                <w:rFonts w:ascii="Arial" w:hAnsi="Arial" w:cs="Arial"/>
              </w:rPr>
              <w:t xml:space="preserve"> inside and outside of the schools and when using social media and social network platfor</w:t>
            </w:r>
            <w:r w:rsidR="00527220">
              <w:rPr>
                <w:rFonts w:ascii="Arial" w:hAnsi="Arial" w:cs="Arial"/>
              </w:rPr>
              <w:t>m</w:t>
            </w:r>
            <w:r w:rsidR="00F962A2">
              <w:rPr>
                <w:rFonts w:ascii="Arial" w:hAnsi="Arial" w:cs="Arial"/>
              </w:rPr>
              <w:t>s and mobile devices</w:t>
            </w:r>
            <w:r w:rsidRPr="005376BD">
              <w:rPr>
                <w:rFonts w:ascii="Arial" w:hAnsi="Arial" w:cs="Arial"/>
              </w:rPr>
              <w:t xml:space="preserve">. </w:t>
            </w:r>
          </w:p>
        </w:tc>
      </w:tr>
      <w:tr w:rsidR="00301ACE" w:rsidRPr="005376BD" w14:paraId="03705107" w14:textId="77777777" w:rsidTr="00301ACE">
        <w:tc>
          <w:tcPr>
            <w:tcW w:w="460" w:type="dxa"/>
            <w:tcBorders>
              <w:top w:val="single" w:sz="4" w:space="0" w:color="auto"/>
              <w:left w:val="single" w:sz="4" w:space="0" w:color="auto"/>
              <w:bottom w:val="single" w:sz="4" w:space="0" w:color="auto"/>
              <w:right w:val="single" w:sz="4" w:space="0" w:color="auto"/>
            </w:tcBorders>
            <w:shd w:val="clear" w:color="auto" w:fill="F2F2F2"/>
            <w:hideMark/>
          </w:tcPr>
          <w:p w14:paraId="0D1388D5" w14:textId="77777777" w:rsidR="00301ACE" w:rsidRPr="005376BD" w:rsidRDefault="00301ACE">
            <w:pPr>
              <w:rPr>
                <w:rFonts w:ascii="Arial" w:hAnsi="Arial" w:cs="Arial"/>
              </w:rPr>
            </w:pPr>
            <w:r w:rsidRPr="005376BD">
              <w:rPr>
                <w:rFonts w:ascii="Arial" w:hAnsi="Arial" w:cs="Arial"/>
              </w:rPr>
              <w:lastRenderedPageBreak/>
              <w:t>18</w:t>
            </w:r>
          </w:p>
        </w:tc>
        <w:tc>
          <w:tcPr>
            <w:tcW w:w="4502" w:type="dxa"/>
            <w:tcBorders>
              <w:top w:val="single" w:sz="4" w:space="0" w:color="auto"/>
              <w:left w:val="single" w:sz="4" w:space="0" w:color="auto"/>
              <w:bottom w:val="single" w:sz="4" w:space="0" w:color="auto"/>
              <w:right w:val="single" w:sz="4" w:space="0" w:color="auto"/>
            </w:tcBorders>
            <w:shd w:val="clear" w:color="auto" w:fill="F2F2F2"/>
            <w:hideMark/>
          </w:tcPr>
          <w:p w14:paraId="4174F9F8" w14:textId="2807D2D3" w:rsidR="00301ACE" w:rsidRPr="005376BD" w:rsidRDefault="00301ACE">
            <w:pPr>
              <w:rPr>
                <w:rFonts w:ascii="Arial" w:hAnsi="Arial" w:cs="Arial"/>
              </w:rPr>
            </w:pPr>
            <w:r w:rsidRPr="005376BD">
              <w:rPr>
                <w:rFonts w:ascii="Arial" w:hAnsi="Arial" w:cs="Arial"/>
              </w:rPr>
              <w:t>What is the emphasis on mental health in KCSiE 202</w:t>
            </w:r>
            <w:r w:rsidR="00E721D2">
              <w:rPr>
                <w:rFonts w:ascii="Arial" w:hAnsi="Arial" w:cs="Arial"/>
              </w:rPr>
              <w:t>2</w:t>
            </w:r>
            <w:r w:rsidRPr="005376BD">
              <w:rPr>
                <w:rFonts w:ascii="Arial" w:hAnsi="Arial" w:cs="Arial"/>
              </w:rPr>
              <w:t>?</w:t>
            </w:r>
          </w:p>
        </w:tc>
        <w:tc>
          <w:tcPr>
            <w:tcW w:w="5670" w:type="dxa"/>
            <w:tcBorders>
              <w:top w:val="single" w:sz="4" w:space="0" w:color="auto"/>
              <w:left w:val="single" w:sz="4" w:space="0" w:color="auto"/>
              <w:bottom w:val="single" w:sz="4" w:space="0" w:color="auto"/>
              <w:right w:val="single" w:sz="4" w:space="0" w:color="auto"/>
            </w:tcBorders>
            <w:hideMark/>
          </w:tcPr>
          <w:p w14:paraId="3FA6677A" w14:textId="77777777" w:rsidR="00301ACE" w:rsidRPr="005376BD" w:rsidRDefault="00301ACE">
            <w:pPr>
              <w:rPr>
                <w:rFonts w:ascii="Arial" w:hAnsi="Arial" w:cs="Arial"/>
              </w:rPr>
            </w:pPr>
            <w:r w:rsidRPr="005376BD">
              <w:rPr>
                <w:rFonts w:ascii="Arial" w:hAnsi="Arial" w:cs="Arial"/>
              </w:rPr>
              <w:t xml:space="preserve">All staff should be aware that mental health problems can, in </w:t>
            </w:r>
            <w:proofErr w:type="gramStart"/>
            <w:r w:rsidRPr="005376BD">
              <w:rPr>
                <w:rFonts w:ascii="Arial" w:hAnsi="Arial" w:cs="Arial"/>
              </w:rPr>
              <w:t>some</w:t>
            </w:r>
            <w:proofErr w:type="gramEnd"/>
            <w:r w:rsidRPr="005376BD">
              <w:rPr>
                <w:rFonts w:ascii="Arial" w:hAnsi="Arial" w:cs="Arial"/>
              </w:rPr>
              <w:t xml:space="preserve"> cases, be an indicator that a child has suffered or is at risk of suffering abuse, neglect or exploitation.</w:t>
            </w:r>
          </w:p>
          <w:p w14:paraId="6DDC78A0" w14:textId="77777777" w:rsidR="00301ACE" w:rsidRPr="005376BD" w:rsidRDefault="00301ACE">
            <w:pPr>
              <w:rPr>
                <w:rFonts w:ascii="Arial" w:hAnsi="Arial" w:cs="Arial"/>
              </w:rPr>
            </w:pPr>
            <w:r w:rsidRPr="005376BD">
              <w:rPr>
                <w:rFonts w:ascii="Arial" w:hAnsi="Arial" w:cs="Arial"/>
              </w:rPr>
              <w:t xml:space="preserve">Staff should </w:t>
            </w:r>
            <w:proofErr w:type="gramStart"/>
            <w:r w:rsidRPr="005376BD">
              <w:rPr>
                <w:rFonts w:ascii="Arial" w:hAnsi="Arial" w:cs="Arial"/>
              </w:rPr>
              <w:t>take action</w:t>
            </w:r>
            <w:proofErr w:type="gramEnd"/>
            <w:r w:rsidRPr="005376BD">
              <w:rPr>
                <w:rFonts w:ascii="Arial" w:hAnsi="Arial" w:cs="Arial"/>
              </w:rPr>
              <w:t xml:space="preserve"> on any mental health concerns that are also safeguarding concerns, following the school’s child protection </w:t>
            </w:r>
            <w:r w:rsidR="005376BD" w:rsidRPr="005376BD">
              <w:rPr>
                <w:rFonts w:ascii="Arial" w:hAnsi="Arial" w:cs="Arial"/>
              </w:rPr>
              <w:t>policy,</w:t>
            </w:r>
            <w:r w:rsidRPr="005376BD">
              <w:rPr>
                <w:rFonts w:ascii="Arial" w:hAnsi="Arial" w:cs="Arial"/>
              </w:rPr>
              <w:t xml:space="preserve"> and speaking to the DSL.</w:t>
            </w:r>
          </w:p>
          <w:p w14:paraId="3E0C9301" w14:textId="3BFC1E64" w:rsidR="00186041" w:rsidRPr="005376BD" w:rsidRDefault="00186041">
            <w:pPr>
              <w:rPr>
                <w:rFonts w:ascii="Arial" w:hAnsi="Arial" w:cs="Arial"/>
              </w:rPr>
            </w:pPr>
            <w:r w:rsidRPr="005376BD">
              <w:rPr>
                <w:rFonts w:ascii="Arial" w:hAnsi="Arial" w:cs="Arial"/>
              </w:rPr>
              <w:t xml:space="preserve">Due to Covid-19, more children may </w:t>
            </w:r>
            <w:r w:rsidR="002B6B80">
              <w:rPr>
                <w:rFonts w:ascii="Arial" w:hAnsi="Arial" w:cs="Arial"/>
              </w:rPr>
              <w:t xml:space="preserve">still </w:t>
            </w:r>
            <w:r w:rsidRPr="005376BD">
              <w:rPr>
                <w:rFonts w:ascii="Arial" w:hAnsi="Arial" w:cs="Arial"/>
              </w:rPr>
              <w:t xml:space="preserve">experience, anxiety, </w:t>
            </w:r>
            <w:r w:rsidR="00A952C4" w:rsidRPr="005376BD">
              <w:rPr>
                <w:rFonts w:ascii="Arial" w:hAnsi="Arial" w:cs="Arial"/>
              </w:rPr>
              <w:t>stress,</w:t>
            </w:r>
            <w:r w:rsidRPr="005376BD">
              <w:rPr>
                <w:rFonts w:ascii="Arial" w:hAnsi="Arial" w:cs="Arial"/>
              </w:rPr>
              <w:t xml:space="preserve"> and loss</w:t>
            </w:r>
            <w:r w:rsidR="002B6B80">
              <w:rPr>
                <w:rFonts w:ascii="Arial" w:hAnsi="Arial" w:cs="Arial"/>
              </w:rPr>
              <w:t>,</w:t>
            </w:r>
            <w:r w:rsidRPr="005376BD">
              <w:rPr>
                <w:rFonts w:ascii="Arial" w:hAnsi="Arial" w:cs="Arial"/>
              </w:rPr>
              <w:t xml:space="preserve"> or may struggle to adapt back into the learning and school environment.</w:t>
            </w:r>
          </w:p>
        </w:tc>
      </w:tr>
      <w:tr w:rsidR="00301ACE" w:rsidRPr="005376BD" w14:paraId="75E1BF6E" w14:textId="77777777" w:rsidTr="00301ACE">
        <w:tc>
          <w:tcPr>
            <w:tcW w:w="460" w:type="dxa"/>
            <w:tcBorders>
              <w:top w:val="single" w:sz="4" w:space="0" w:color="auto"/>
              <w:left w:val="single" w:sz="4" w:space="0" w:color="auto"/>
              <w:bottom w:val="single" w:sz="4" w:space="0" w:color="auto"/>
              <w:right w:val="single" w:sz="4" w:space="0" w:color="auto"/>
            </w:tcBorders>
            <w:shd w:val="clear" w:color="auto" w:fill="F2F2F2"/>
            <w:hideMark/>
          </w:tcPr>
          <w:p w14:paraId="06E12DD9" w14:textId="77777777" w:rsidR="00301ACE" w:rsidRPr="005376BD" w:rsidRDefault="00301ACE">
            <w:pPr>
              <w:rPr>
                <w:rFonts w:ascii="Arial" w:hAnsi="Arial" w:cs="Arial"/>
              </w:rPr>
            </w:pPr>
            <w:r w:rsidRPr="005376BD">
              <w:rPr>
                <w:rFonts w:ascii="Arial" w:hAnsi="Arial" w:cs="Arial"/>
              </w:rPr>
              <w:t>19</w:t>
            </w:r>
          </w:p>
        </w:tc>
        <w:tc>
          <w:tcPr>
            <w:tcW w:w="4502" w:type="dxa"/>
            <w:tcBorders>
              <w:top w:val="single" w:sz="4" w:space="0" w:color="auto"/>
              <w:left w:val="single" w:sz="4" w:space="0" w:color="auto"/>
              <w:bottom w:val="single" w:sz="4" w:space="0" w:color="auto"/>
              <w:right w:val="single" w:sz="4" w:space="0" w:color="auto"/>
            </w:tcBorders>
            <w:shd w:val="clear" w:color="auto" w:fill="F2F2F2"/>
          </w:tcPr>
          <w:p w14:paraId="1A893CBC" w14:textId="77777777" w:rsidR="002B6B80" w:rsidRDefault="00301ACE">
            <w:pPr>
              <w:rPr>
                <w:rFonts w:ascii="Arial" w:hAnsi="Arial" w:cs="Arial"/>
              </w:rPr>
            </w:pPr>
            <w:r w:rsidRPr="005376BD">
              <w:rPr>
                <w:rFonts w:ascii="Arial" w:hAnsi="Arial" w:cs="Arial"/>
              </w:rPr>
              <w:t>There is a section on “serious violence” in KCSiE 202</w:t>
            </w:r>
            <w:r w:rsidR="002B6B80">
              <w:rPr>
                <w:rFonts w:ascii="Arial" w:hAnsi="Arial" w:cs="Arial"/>
              </w:rPr>
              <w:t>3 Part Five that provides further clarity</w:t>
            </w:r>
            <w:r w:rsidR="00186041" w:rsidRPr="005376BD">
              <w:rPr>
                <w:rFonts w:ascii="Arial" w:hAnsi="Arial" w:cs="Arial"/>
              </w:rPr>
              <w:t xml:space="preserve"> </w:t>
            </w:r>
            <w:r w:rsidR="002B6B80">
              <w:rPr>
                <w:rFonts w:ascii="Arial" w:hAnsi="Arial" w:cs="Arial"/>
              </w:rPr>
              <w:t>including harms inside and outside of the school premises</w:t>
            </w:r>
            <w:r w:rsidRPr="005376BD">
              <w:rPr>
                <w:rFonts w:ascii="Arial" w:hAnsi="Arial" w:cs="Arial"/>
              </w:rPr>
              <w:t xml:space="preserve">. </w:t>
            </w:r>
          </w:p>
          <w:p w14:paraId="07A88912" w14:textId="0449B3F4" w:rsidR="00301ACE" w:rsidRPr="005376BD" w:rsidRDefault="00301ACE">
            <w:pPr>
              <w:rPr>
                <w:rFonts w:ascii="Arial" w:hAnsi="Arial" w:cs="Arial"/>
              </w:rPr>
            </w:pPr>
            <w:r w:rsidRPr="005376BD">
              <w:rPr>
                <w:rFonts w:ascii="Arial" w:hAnsi="Arial" w:cs="Arial"/>
              </w:rPr>
              <w:t xml:space="preserve">What are the indicators which may signal </w:t>
            </w:r>
            <w:r w:rsidR="00D97B11" w:rsidRPr="005376BD">
              <w:rPr>
                <w:rFonts w:ascii="Arial" w:hAnsi="Arial" w:cs="Arial"/>
              </w:rPr>
              <w:t>those children</w:t>
            </w:r>
            <w:r w:rsidRPr="005376BD">
              <w:rPr>
                <w:rFonts w:ascii="Arial" w:hAnsi="Arial" w:cs="Arial"/>
              </w:rPr>
              <w:t xml:space="preserve"> are at risk from, or are involved with serious violent crime or other types of criminal exploitation?</w:t>
            </w:r>
          </w:p>
          <w:p w14:paraId="679F2398" w14:textId="77777777" w:rsidR="00301ACE" w:rsidRPr="005376BD" w:rsidRDefault="00301ACE">
            <w:pPr>
              <w:rPr>
                <w:rFonts w:ascii="Arial" w:hAnsi="Arial" w:cs="Arial"/>
              </w:rPr>
            </w:pPr>
          </w:p>
          <w:p w14:paraId="5F2576ED" w14:textId="77777777" w:rsidR="00301ACE" w:rsidRPr="005376BD" w:rsidRDefault="00301ACE">
            <w:pPr>
              <w:rPr>
                <w:rFonts w:ascii="Arial" w:hAnsi="Arial" w:cs="Arial"/>
              </w:rPr>
            </w:pPr>
          </w:p>
        </w:tc>
        <w:tc>
          <w:tcPr>
            <w:tcW w:w="5670" w:type="dxa"/>
            <w:tcBorders>
              <w:top w:val="single" w:sz="4" w:space="0" w:color="auto"/>
              <w:left w:val="single" w:sz="4" w:space="0" w:color="auto"/>
              <w:bottom w:val="single" w:sz="4" w:space="0" w:color="auto"/>
              <w:right w:val="single" w:sz="4" w:space="0" w:color="auto"/>
            </w:tcBorders>
            <w:hideMark/>
          </w:tcPr>
          <w:p w14:paraId="6BF9CD59" w14:textId="0814C25F" w:rsidR="00E61228" w:rsidRDefault="00301ACE">
            <w:pPr>
              <w:pStyle w:val="Default"/>
              <w:rPr>
                <w:sz w:val="22"/>
                <w:szCs w:val="22"/>
              </w:rPr>
            </w:pPr>
            <w:r w:rsidRPr="005376BD">
              <w:rPr>
                <w:sz w:val="22"/>
                <w:szCs w:val="22"/>
              </w:rPr>
              <w:t xml:space="preserve">All staff should be aware of indicators, which may signal </w:t>
            </w:r>
            <w:r w:rsidR="00D97B11" w:rsidRPr="005376BD">
              <w:rPr>
                <w:sz w:val="22"/>
                <w:szCs w:val="22"/>
              </w:rPr>
              <w:t>those children</w:t>
            </w:r>
            <w:r w:rsidRPr="005376BD">
              <w:rPr>
                <w:sz w:val="22"/>
                <w:szCs w:val="22"/>
              </w:rPr>
              <w:t xml:space="preserve"> are at risk from, or are involved with serious violent crime. These may include increased absence from school, a change in friendships or relationships with older individuals or groups, a significant decline in performance, signs of self-harm or a </w:t>
            </w:r>
            <w:proofErr w:type="gramStart"/>
            <w:r w:rsidRPr="005376BD">
              <w:rPr>
                <w:sz w:val="22"/>
                <w:szCs w:val="22"/>
              </w:rPr>
              <w:t>significant change</w:t>
            </w:r>
            <w:proofErr w:type="gramEnd"/>
            <w:r w:rsidRPr="005376BD">
              <w:rPr>
                <w:sz w:val="22"/>
                <w:szCs w:val="22"/>
              </w:rPr>
              <w:t xml:space="preserve"> in wellbeing, or signs of assault or unexplained injuries. Unexplained gifts or new possessions could also indicate that children have been approached by, or are involved with, individuals associated with criminal networks or gangs</w:t>
            </w:r>
            <w:r w:rsidR="002B6B80">
              <w:rPr>
                <w:sz w:val="22"/>
                <w:szCs w:val="22"/>
              </w:rPr>
              <w:t>.</w:t>
            </w:r>
          </w:p>
          <w:p w14:paraId="1F717E12" w14:textId="7C5FDA61" w:rsidR="002B6B80" w:rsidRDefault="002B6B80">
            <w:pPr>
              <w:pStyle w:val="Default"/>
              <w:rPr>
                <w:sz w:val="22"/>
                <w:szCs w:val="22"/>
              </w:rPr>
            </w:pPr>
            <w:r>
              <w:rPr>
                <w:sz w:val="22"/>
                <w:szCs w:val="22"/>
              </w:rPr>
              <w:t>Links to age and use of social media, network devises and mobile phones.</w:t>
            </w:r>
          </w:p>
          <w:p w14:paraId="6C8396EC" w14:textId="77777777" w:rsidR="00B03EF8" w:rsidRDefault="00B03EF8">
            <w:pPr>
              <w:pStyle w:val="Default"/>
              <w:rPr>
                <w:sz w:val="22"/>
                <w:szCs w:val="22"/>
              </w:rPr>
            </w:pPr>
          </w:p>
          <w:p w14:paraId="3B5053D7" w14:textId="2EE6F5A9" w:rsidR="00301ACE" w:rsidRDefault="00E61228">
            <w:pPr>
              <w:pStyle w:val="Default"/>
              <w:rPr>
                <w:sz w:val="22"/>
                <w:szCs w:val="22"/>
              </w:rPr>
            </w:pPr>
            <w:r>
              <w:rPr>
                <w:sz w:val="22"/>
                <w:szCs w:val="22"/>
              </w:rPr>
              <w:t>Concerns and incidents should be delt with swiftly</w:t>
            </w:r>
            <w:r w:rsidR="00E859B0">
              <w:rPr>
                <w:sz w:val="22"/>
                <w:szCs w:val="22"/>
              </w:rPr>
              <w:t>, reported to safeguarding agencies/partners</w:t>
            </w:r>
            <w:r w:rsidR="00B03EF8">
              <w:rPr>
                <w:sz w:val="22"/>
                <w:szCs w:val="22"/>
              </w:rPr>
              <w:t xml:space="preserve"> and </w:t>
            </w:r>
            <w:r w:rsidR="00E859B0">
              <w:rPr>
                <w:sz w:val="22"/>
                <w:szCs w:val="22"/>
              </w:rPr>
              <w:t>appropriate</w:t>
            </w:r>
            <w:r w:rsidR="00B03EF8">
              <w:rPr>
                <w:sz w:val="22"/>
                <w:szCs w:val="22"/>
              </w:rPr>
              <w:t xml:space="preserve"> </w:t>
            </w:r>
            <w:r w:rsidR="00E859B0">
              <w:rPr>
                <w:sz w:val="22"/>
                <w:szCs w:val="22"/>
              </w:rPr>
              <w:t>ri</w:t>
            </w:r>
            <w:r w:rsidR="00B03EF8">
              <w:rPr>
                <w:sz w:val="22"/>
                <w:szCs w:val="22"/>
              </w:rPr>
              <w:t>sk assessments put in place</w:t>
            </w:r>
            <w:r w:rsidR="00301ACE" w:rsidRPr="005376BD">
              <w:rPr>
                <w:sz w:val="22"/>
                <w:szCs w:val="22"/>
              </w:rPr>
              <w:t xml:space="preserve">. </w:t>
            </w:r>
          </w:p>
          <w:p w14:paraId="13AD2E9B" w14:textId="77777777" w:rsidR="0030161F" w:rsidRPr="005376BD" w:rsidRDefault="0030161F">
            <w:pPr>
              <w:pStyle w:val="Default"/>
              <w:rPr>
                <w:sz w:val="22"/>
                <w:szCs w:val="22"/>
              </w:rPr>
            </w:pPr>
          </w:p>
        </w:tc>
      </w:tr>
      <w:tr w:rsidR="00301ACE" w:rsidRPr="005376BD" w14:paraId="3A327771" w14:textId="77777777" w:rsidTr="00301ACE">
        <w:tc>
          <w:tcPr>
            <w:tcW w:w="460" w:type="dxa"/>
            <w:tcBorders>
              <w:top w:val="single" w:sz="4" w:space="0" w:color="auto"/>
              <w:left w:val="single" w:sz="4" w:space="0" w:color="auto"/>
              <w:bottom w:val="single" w:sz="4" w:space="0" w:color="auto"/>
              <w:right w:val="single" w:sz="4" w:space="0" w:color="auto"/>
            </w:tcBorders>
            <w:shd w:val="clear" w:color="auto" w:fill="F2F2F2"/>
            <w:hideMark/>
          </w:tcPr>
          <w:p w14:paraId="7079D7F8" w14:textId="77777777" w:rsidR="00301ACE" w:rsidRPr="005376BD" w:rsidRDefault="00301ACE">
            <w:pPr>
              <w:rPr>
                <w:rFonts w:ascii="Arial" w:hAnsi="Arial" w:cs="Arial"/>
              </w:rPr>
            </w:pPr>
            <w:r w:rsidRPr="005376BD">
              <w:rPr>
                <w:rFonts w:ascii="Arial" w:hAnsi="Arial" w:cs="Arial"/>
              </w:rPr>
              <w:t>20</w:t>
            </w:r>
          </w:p>
        </w:tc>
        <w:tc>
          <w:tcPr>
            <w:tcW w:w="4502" w:type="dxa"/>
            <w:tcBorders>
              <w:top w:val="single" w:sz="4" w:space="0" w:color="auto"/>
              <w:left w:val="single" w:sz="4" w:space="0" w:color="auto"/>
              <w:bottom w:val="single" w:sz="4" w:space="0" w:color="auto"/>
              <w:right w:val="single" w:sz="4" w:space="0" w:color="auto"/>
            </w:tcBorders>
            <w:shd w:val="clear" w:color="auto" w:fill="F2F2F2"/>
          </w:tcPr>
          <w:p w14:paraId="0D5F2C6C" w14:textId="215259D2" w:rsidR="00301ACE" w:rsidRDefault="00301ACE">
            <w:pPr>
              <w:rPr>
                <w:rFonts w:ascii="Arial" w:hAnsi="Arial" w:cs="Arial"/>
              </w:rPr>
            </w:pPr>
            <w:r w:rsidRPr="005376BD">
              <w:rPr>
                <w:rFonts w:ascii="Arial" w:hAnsi="Arial" w:cs="Arial"/>
              </w:rPr>
              <w:t xml:space="preserve">Do you understand your role in supporting children with safeguarding issues, including those with a social worker? </w:t>
            </w:r>
          </w:p>
          <w:p w14:paraId="6F4C8063" w14:textId="64E65185" w:rsidR="002B6B80" w:rsidRDefault="002B6B80">
            <w:pPr>
              <w:rPr>
                <w:rFonts w:ascii="Arial" w:hAnsi="Arial" w:cs="Arial"/>
              </w:rPr>
            </w:pPr>
          </w:p>
          <w:p w14:paraId="72D24962" w14:textId="08562E4A" w:rsidR="002B6B80" w:rsidRDefault="002B6B80">
            <w:pPr>
              <w:rPr>
                <w:rFonts w:ascii="Arial" w:hAnsi="Arial" w:cs="Arial"/>
              </w:rPr>
            </w:pPr>
          </w:p>
          <w:p w14:paraId="6D3A7FC2" w14:textId="78441C20" w:rsidR="002B6B80" w:rsidRDefault="002B6B80">
            <w:pPr>
              <w:rPr>
                <w:rFonts w:ascii="Arial" w:hAnsi="Arial" w:cs="Arial"/>
              </w:rPr>
            </w:pPr>
          </w:p>
          <w:p w14:paraId="67F7F221" w14:textId="2E10DB98" w:rsidR="002B6B80" w:rsidRDefault="002B6B80">
            <w:pPr>
              <w:rPr>
                <w:rFonts w:ascii="Arial" w:hAnsi="Arial" w:cs="Arial"/>
              </w:rPr>
            </w:pPr>
          </w:p>
          <w:p w14:paraId="57C51682" w14:textId="3EFD4D39" w:rsidR="002B6B80" w:rsidRDefault="002B6B80">
            <w:pPr>
              <w:rPr>
                <w:rFonts w:ascii="Arial" w:hAnsi="Arial" w:cs="Arial"/>
              </w:rPr>
            </w:pPr>
          </w:p>
          <w:p w14:paraId="16884EF0" w14:textId="06490EC1" w:rsidR="002B6B80" w:rsidRDefault="002B6B80">
            <w:pPr>
              <w:rPr>
                <w:rFonts w:ascii="Arial" w:hAnsi="Arial" w:cs="Arial"/>
              </w:rPr>
            </w:pPr>
          </w:p>
          <w:p w14:paraId="3BC7B31E" w14:textId="772F57CB" w:rsidR="002B6B80" w:rsidRDefault="002B6B80">
            <w:pPr>
              <w:rPr>
                <w:rFonts w:ascii="Arial" w:hAnsi="Arial" w:cs="Arial"/>
              </w:rPr>
            </w:pPr>
          </w:p>
          <w:p w14:paraId="5564BA85" w14:textId="77777777" w:rsidR="001A245D" w:rsidRDefault="001A245D">
            <w:pPr>
              <w:rPr>
                <w:rFonts w:ascii="Arial" w:hAnsi="Arial" w:cs="Arial"/>
              </w:rPr>
            </w:pPr>
          </w:p>
          <w:p w14:paraId="5501986E" w14:textId="7161F0ED" w:rsidR="002B6B80" w:rsidRPr="005376BD" w:rsidRDefault="002B6B80">
            <w:pPr>
              <w:rPr>
                <w:rFonts w:ascii="Arial" w:hAnsi="Arial" w:cs="Arial"/>
              </w:rPr>
            </w:pPr>
            <w:r>
              <w:rPr>
                <w:rFonts w:ascii="Arial" w:hAnsi="Arial" w:cs="Arial"/>
              </w:rPr>
              <w:t>What is the service that support children with Lo</w:t>
            </w:r>
            <w:r w:rsidR="001A245D">
              <w:rPr>
                <w:rFonts w:ascii="Arial" w:hAnsi="Arial" w:cs="Arial"/>
              </w:rPr>
              <w:t>o</w:t>
            </w:r>
            <w:r>
              <w:rPr>
                <w:rFonts w:ascii="Arial" w:hAnsi="Arial" w:cs="Arial"/>
              </w:rPr>
              <w:t xml:space="preserve">ked </w:t>
            </w:r>
            <w:r w:rsidR="001A245D">
              <w:rPr>
                <w:rFonts w:ascii="Arial" w:hAnsi="Arial" w:cs="Arial"/>
              </w:rPr>
              <w:t>-</w:t>
            </w:r>
            <w:r>
              <w:rPr>
                <w:rFonts w:ascii="Arial" w:hAnsi="Arial" w:cs="Arial"/>
              </w:rPr>
              <w:t>after status</w:t>
            </w:r>
            <w:r w:rsidR="001A245D">
              <w:rPr>
                <w:rFonts w:ascii="Arial" w:hAnsi="Arial" w:cs="Arial"/>
              </w:rPr>
              <w:t xml:space="preserve"> get the most from their education, and support schools in Nottinghamshire understanding the role for Designated Teacher?</w:t>
            </w:r>
          </w:p>
          <w:p w14:paraId="1737F14C" w14:textId="77777777" w:rsidR="00301ACE" w:rsidRPr="005376BD" w:rsidRDefault="00301ACE">
            <w:pPr>
              <w:rPr>
                <w:rFonts w:ascii="Arial" w:hAnsi="Arial" w:cs="Arial"/>
              </w:rPr>
            </w:pPr>
          </w:p>
        </w:tc>
        <w:tc>
          <w:tcPr>
            <w:tcW w:w="5670" w:type="dxa"/>
            <w:tcBorders>
              <w:top w:val="single" w:sz="4" w:space="0" w:color="auto"/>
              <w:left w:val="single" w:sz="4" w:space="0" w:color="auto"/>
              <w:bottom w:val="single" w:sz="4" w:space="0" w:color="auto"/>
              <w:right w:val="single" w:sz="4" w:space="0" w:color="auto"/>
            </w:tcBorders>
            <w:hideMark/>
          </w:tcPr>
          <w:p w14:paraId="58309DB7" w14:textId="51C22D58" w:rsidR="00301ACE" w:rsidRPr="005376BD" w:rsidRDefault="00301ACE">
            <w:pPr>
              <w:rPr>
                <w:rFonts w:ascii="Arial" w:hAnsi="Arial" w:cs="Arial"/>
              </w:rPr>
            </w:pPr>
            <w:r w:rsidRPr="005376BD">
              <w:rPr>
                <w:rFonts w:ascii="Arial" w:hAnsi="Arial" w:cs="Arial"/>
              </w:rPr>
              <w:lastRenderedPageBreak/>
              <w:t xml:space="preserve">DSLs have a responsibility to help promote educational outcomes by sharing the information about the welfare, safeguarding and child protection issues that children, including children with a social worker, are </w:t>
            </w:r>
            <w:r w:rsidRPr="005376BD">
              <w:rPr>
                <w:rFonts w:ascii="Arial" w:hAnsi="Arial" w:cs="Arial"/>
              </w:rPr>
              <w:lastRenderedPageBreak/>
              <w:t xml:space="preserve">experiencing, or have experienced, with teachers and school and college leadership staff. </w:t>
            </w:r>
          </w:p>
          <w:p w14:paraId="47FBBB00" w14:textId="77777777" w:rsidR="00301ACE" w:rsidRDefault="00301ACE">
            <w:pPr>
              <w:rPr>
                <w:rFonts w:ascii="Arial" w:hAnsi="Arial" w:cs="Arial"/>
              </w:rPr>
            </w:pPr>
            <w:r w:rsidRPr="005376BD">
              <w:rPr>
                <w:rFonts w:ascii="Arial" w:hAnsi="Arial" w:cs="Arial"/>
              </w:rPr>
              <w:t xml:space="preserve">It is important that staff know who these children are, understand their academic progress and attainment and maintain a culture of high aspirations for this cohort. Teaching staff should be supported to identify the challenges that children in this group might face and the additional support and adjustments that they could make to best support these children. </w:t>
            </w:r>
          </w:p>
          <w:p w14:paraId="7FBEE343" w14:textId="77777777" w:rsidR="001A245D" w:rsidRDefault="001A245D">
            <w:pPr>
              <w:rPr>
                <w:rFonts w:ascii="Arial" w:hAnsi="Arial" w:cs="Arial"/>
              </w:rPr>
            </w:pPr>
          </w:p>
          <w:p w14:paraId="5C1F5CA8" w14:textId="70F4F098" w:rsidR="001A245D" w:rsidRPr="005376BD" w:rsidRDefault="001A245D">
            <w:pPr>
              <w:rPr>
                <w:rFonts w:ascii="Arial" w:hAnsi="Arial" w:cs="Arial"/>
              </w:rPr>
            </w:pPr>
            <w:r>
              <w:rPr>
                <w:rFonts w:ascii="Arial" w:hAnsi="Arial" w:cs="Arial"/>
              </w:rPr>
              <w:t>The Virtual School, who provide statutory support, training, resources and networking opportunities for DT’s and schools.</w:t>
            </w:r>
          </w:p>
        </w:tc>
      </w:tr>
      <w:tr w:rsidR="00301ACE" w:rsidRPr="005376BD" w14:paraId="59F7AAEF" w14:textId="77777777" w:rsidTr="00301ACE">
        <w:tc>
          <w:tcPr>
            <w:tcW w:w="460" w:type="dxa"/>
            <w:tcBorders>
              <w:top w:val="single" w:sz="4" w:space="0" w:color="auto"/>
              <w:left w:val="single" w:sz="4" w:space="0" w:color="auto"/>
              <w:bottom w:val="single" w:sz="4" w:space="0" w:color="auto"/>
              <w:right w:val="single" w:sz="4" w:space="0" w:color="auto"/>
            </w:tcBorders>
            <w:shd w:val="clear" w:color="auto" w:fill="F2F2F2"/>
            <w:hideMark/>
          </w:tcPr>
          <w:p w14:paraId="3D1CFECC" w14:textId="77777777" w:rsidR="00301ACE" w:rsidRPr="005376BD" w:rsidRDefault="00301ACE">
            <w:pPr>
              <w:rPr>
                <w:rFonts w:ascii="Arial" w:hAnsi="Arial" w:cs="Arial"/>
              </w:rPr>
            </w:pPr>
            <w:r w:rsidRPr="005376BD">
              <w:rPr>
                <w:rFonts w:ascii="Arial" w:hAnsi="Arial" w:cs="Arial"/>
              </w:rPr>
              <w:lastRenderedPageBreak/>
              <w:t>21</w:t>
            </w:r>
          </w:p>
        </w:tc>
        <w:tc>
          <w:tcPr>
            <w:tcW w:w="4502" w:type="dxa"/>
            <w:tcBorders>
              <w:top w:val="single" w:sz="4" w:space="0" w:color="auto"/>
              <w:left w:val="single" w:sz="4" w:space="0" w:color="auto"/>
              <w:bottom w:val="single" w:sz="4" w:space="0" w:color="auto"/>
              <w:right w:val="single" w:sz="4" w:space="0" w:color="auto"/>
            </w:tcBorders>
            <w:shd w:val="clear" w:color="auto" w:fill="F2F2F2"/>
            <w:hideMark/>
          </w:tcPr>
          <w:p w14:paraId="1C679C4C" w14:textId="72CE0BEC" w:rsidR="00301ACE" w:rsidRPr="005376BD" w:rsidRDefault="00301ACE">
            <w:pPr>
              <w:rPr>
                <w:rFonts w:ascii="Arial" w:hAnsi="Arial" w:cs="Arial"/>
              </w:rPr>
            </w:pPr>
            <w:r w:rsidRPr="005376BD">
              <w:rPr>
                <w:rFonts w:ascii="Arial" w:hAnsi="Arial" w:cs="Arial"/>
              </w:rPr>
              <w:t xml:space="preserve">Since </w:t>
            </w:r>
            <w:r w:rsidR="00A952C4" w:rsidRPr="005376BD">
              <w:rPr>
                <w:rFonts w:ascii="Arial" w:hAnsi="Arial" w:cs="Arial"/>
              </w:rPr>
              <w:t>July 2015,</w:t>
            </w:r>
            <w:r w:rsidRPr="005376BD">
              <w:rPr>
                <w:rFonts w:ascii="Arial" w:hAnsi="Arial" w:cs="Arial"/>
              </w:rPr>
              <w:t xml:space="preserve"> all schools have been subject to a duty to have “due regard” to the need to prevent people from being drawn into terrorism. What is this duty called?</w:t>
            </w:r>
          </w:p>
          <w:p w14:paraId="4DE3CE53" w14:textId="3FD206C2" w:rsidR="00301ACE" w:rsidRPr="005376BD" w:rsidRDefault="00301ACE">
            <w:pPr>
              <w:rPr>
                <w:rFonts w:ascii="Arial" w:hAnsi="Arial" w:cs="Arial"/>
              </w:rPr>
            </w:pPr>
            <w:r w:rsidRPr="005376BD">
              <w:rPr>
                <w:rFonts w:ascii="Arial" w:hAnsi="Arial" w:cs="Arial"/>
              </w:rPr>
              <w:t>Do you know the four general themes the guidance covers?</w:t>
            </w:r>
          </w:p>
        </w:tc>
        <w:tc>
          <w:tcPr>
            <w:tcW w:w="5670" w:type="dxa"/>
            <w:tcBorders>
              <w:top w:val="single" w:sz="4" w:space="0" w:color="auto"/>
              <w:left w:val="single" w:sz="4" w:space="0" w:color="auto"/>
              <w:bottom w:val="single" w:sz="4" w:space="0" w:color="auto"/>
              <w:right w:val="single" w:sz="4" w:space="0" w:color="auto"/>
            </w:tcBorders>
          </w:tcPr>
          <w:p w14:paraId="376F2144" w14:textId="59217ED8" w:rsidR="00301ACE" w:rsidRDefault="00301ACE">
            <w:pPr>
              <w:rPr>
                <w:rFonts w:ascii="Arial" w:hAnsi="Arial" w:cs="Arial"/>
              </w:rPr>
            </w:pPr>
            <w:r w:rsidRPr="005376BD">
              <w:rPr>
                <w:rFonts w:ascii="Arial" w:hAnsi="Arial" w:cs="Arial"/>
              </w:rPr>
              <w:t>The Prevent Duty.</w:t>
            </w:r>
          </w:p>
          <w:p w14:paraId="0DE23973" w14:textId="23C39C8A" w:rsidR="00301ACE" w:rsidRPr="005376BD" w:rsidRDefault="001A245D">
            <w:pPr>
              <w:rPr>
                <w:rFonts w:ascii="Arial" w:hAnsi="Arial" w:cs="Arial"/>
              </w:rPr>
            </w:pPr>
            <w:r>
              <w:rPr>
                <w:rFonts w:ascii="Arial" w:hAnsi="Arial" w:cs="Arial"/>
              </w:rPr>
              <w:t xml:space="preserve">The Prevent Duty is part of the Home Office CONTEST Strategy, this was revised and </w:t>
            </w:r>
            <w:r w:rsidR="004E3B0D">
              <w:rPr>
                <w:rFonts w:ascii="Arial" w:hAnsi="Arial" w:cs="Arial"/>
              </w:rPr>
              <w:t>relaunched</w:t>
            </w:r>
            <w:r>
              <w:rPr>
                <w:rFonts w:ascii="Arial" w:hAnsi="Arial" w:cs="Arial"/>
              </w:rPr>
              <w:t xml:space="preserve"> on 18</w:t>
            </w:r>
            <w:r w:rsidRPr="001A245D">
              <w:rPr>
                <w:rFonts w:ascii="Arial" w:hAnsi="Arial" w:cs="Arial"/>
                <w:vertAlign w:val="superscript"/>
              </w:rPr>
              <w:t>th</w:t>
            </w:r>
            <w:r>
              <w:rPr>
                <w:rFonts w:ascii="Arial" w:hAnsi="Arial" w:cs="Arial"/>
              </w:rPr>
              <w:t xml:space="preserve"> July 2023.</w:t>
            </w:r>
          </w:p>
          <w:p w14:paraId="3AC29F02" w14:textId="77777777" w:rsidR="00301ACE" w:rsidRPr="005376BD" w:rsidRDefault="00301ACE" w:rsidP="00301ACE">
            <w:pPr>
              <w:numPr>
                <w:ilvl w:val="0"/>
                <w:numId w:val="4"/>
              </w:numPr>
              <w:spacing w:after="0" w:line="240" w:lineRule="auto"/>
              <w:rPr>
                <w:rFonts w:ascii="Arial" w:hAnsi="Arial" w:cs="Arial"/>
              </w:rPr>
            </w:pPr>
            <w:r w:rsidRPr="005376BD">
              <w:rPr>
                <w:rFonts w:ascii="Arial" w:hAnsi="Arial" w:cs="Arial"/>
              </w:rPr>
              <w:t>Risk assessment</w:t>
            </w:r>
          </w:p>
          <w:p w14:paraId="575AEC56" w14:textId="77777777" w:rsidR="00301ACE" w:rsidRPr="005376BD" w:rsidRDefault="00301ACE" w:rsidP="00301ACE">
            <w:pPr>
              <w:numPr>
                <w:ilvl w:val="0"/>
                <w:numId w:val="4"/>
              </w:numPr>
              <w:spacing w:after="0" w:line="240" w:lineRule="auto"/>
              <w:rPr>
                <w:rFonts w:ascii="Arial" w:hAnsi="Arial" w:cs="Arial"/>
              </w:rPr>
            </w:pPr>
            <w:r w:rsidRPr="005376BD">
              <w:rPr>
                <w:rFonts w:ascii="Arial" w:hAnsi="Arial" w:cs="Arial"/>
              </w:rPr>
              <w:t>Working in partnership</w:t>
            </w:r>
          </w:p>
          <w:p w14:paraId="56298C90" w14:textId="77777777" w:rsidR="00301ACE" w:rsidRPr="005376BD" w:rsidRDefault="00301ACE" w:rsidP="00301ACE">
            <w:pPr>
              <w:numPr>
                <w:ilvl w:val="0"/>
                <w:numId w:val="4"/>
              </w:numPr>
              <w:spacing w:after="0" w:line="240" w:lineRule="auto"/>
              <w:rPr>
                <w:rFonts w:ascii="Arial" w:hAnsi="Arial" w:cs="Arial"/>
              </w:rPr>
            </w:pPr>
            <w:r w:rsidRPr="005376BD">
              <w:rPr>
                <w:rFonts w:ascii="Arial" w:hAnsi="Arial" w:cs="Arial"/>
              </w:rPr>
              <w:t>Staff training</w:t>
            </w:r>
          </w:p>
          <w:p w14:paraId="13024AAE" w14:textId="77777777" w:rsidR="00301ACE" w:rsidRPr="005376BD" w:rsidRDefault="00301ACE" w:rsidP="00301ACE">
            <w:pPr>
              <w:numPr>
                <w:ilvl w:val="0"/>
                <w:numId w:val="4"/>
              </w:numPr>
              <w:spacing w:after="0" w:line="240" w:lineRule="auto"/>
              <w:rPr>
                <w:rFonts w:ascii="Arial" w:hAnsi="Arial" w:cs="Arial"/>
              </w:rPr>
            </w:pPr>
            <w:r w:rsidRPr="005376BD">
              <w:rPr>
                <w:rFonts w:ascii="Arial" w:hAnsi="Arial" w:cs="Arial"/>
              </w:rPr>
              <w:t>IT policies</w:t>
            </w:r>
          </w:p>
        </w:tc>
      </w:tr>
      <w:tr w:rsidR="00301ACE" w:rsidRPr="005376BD" w14:paraId="32368571" w14:textId="77777777" w:rsidTr="00301ACE">
        <w:tc>
          <w:tcPr>
            <w:tcW w:w="460" w:type="dxa"/>
            <w:tcBorders>
              <w:top w:val="single" w:sz="4" w:space="0" w:color="auto"/>
              <w:left w:val="single" w:sz="4" w:space="0" w:color="auto"/>
              <w:bottom w:val="single" w:sz="4" w:space="0" w:color="auto"/>
              <w:right w:val="single" w:sz="4" w:space="0" w:color="auto"/>
            </w:tcBorders>
            <w:shd w:val="clear" w:color="auto" w:fill="F2F2F2"/>
            <w:hideMark/>
          </w:tcPr>
          <w:p w14:paraId="0D6575BC" w14:textId="77777777" w:rsidR="00301ACE" w:rsidRPr="005376BD" w:rsidRDefault="00301ACE">
            <w:pPr>
              <w:rPr>
                <w:rFonts w:ascii="Arial" w:hAnsi="Arial" w:cs="Arial"/>
              </w:rPr>
            </w:pPr>
            <w:r w:rsidRPr="005376BD">
              <w:rPr>
                <w:rFonts w:ascii="Arial" w:hAnsi="Arial" w:cs="Arial"/>
              </w:rPr>
              <w:t>22</w:t>
            </w:r>
          </w:p>
        </w:tc>
        <w:tc>
          <w:tcPr>
            <w:tcW w:w="4502" w:type="dxa"/>
            <w:tcBorders>
              <w:top w:val="single" w:sz="4" w:space="0" w:color="auto"/>
              <w:left w:val="single" w:sz="4" w:space="0" w:color="auto"/>
              <w:bottom w:val="single" w:sz="4" w:space="0" w:color="auto"/>
              <w:right w:val="single" w:sz="4" w:space="0" w:color="auto"/>
            </w:tcBorders>
            <w:shd w:val="clear" w:color="auto" w:fill="F2F2F2"/>
            <w:hideMark/>
          </w:tcPr>
          <w:p w14:paraId="086257C9" w14:textId="22590DC3" w:rsidR="00301ACE" w:rsidRPr="005376BD" w:rsidRDefault="00186041">
            <w:pPr>
              <w:rPr>
                <w:rFonts w:ascii="Arial" w:hAnsi="Arial" w:cs="Arial"/>
              </w:rPr>
            </w:pPr>
            <w:r w:rsidRPr="005376BD">
              <w:rPr>
                <w:rFonts w:ascii="Arial" w:hAnsi="Arial" w:cs="Arial"/>
              </w:rPr>
              <w:t>Part Four of KC</w:t>
            </w:r>
            <w:r w:rsidR="004E3B0D">
              <w:rPr>
                <w:rFonts w:ascii="Arial" w:hAnsi="Arial" w:cs="Arial"/>
              </w:rPr>
              <w:t>S</w:t>
            </w:r>
            <w:r w:rsidRPr="005376BD">
              <w:rPr>
                <w:rFonts w:ascii="Arial" w:hAnsi="Arial" w:cs="Arial"/>
              </w:rPr>
              <w:t>iE 202</w:t>
            </w:r>
            <w:r w:rsidR="001A245D">
              <w:rPr>
                <w:rFonts w:ascii="Arial" w:hAnsi="Arial" w:cs="Arial"/>
              </w:rPr>
              <w:t>3</w:t>
            </w:r>
            <w:r w:rsidRPr="005376BD">
              <w:rPr>
                <w:rFonts w:ascii="Arial" w:hAnsi="Arial" w:cs="Arial"/>
              </w:rPr>
              <w:t xml:space="preserve"> which deals with the Management of Allegations against staff including support staff, </w:t>
            </w:r>
            <w:r w:rsidR="005376BD" w:rsidRPr="005376BD">
              <w:rPr>
                <w:rFonts w:ascii="Arial" w:hAnsi="Arial" w:cs="Arial"/>
              </w:rPr>
              <w:t>volunteers,</w:t>
            </w:r>
            <w:r w:rsidRPr="005376BD">
              <w:rPr>
                <w:rFonts w:ascii="Arial" w:hAnsi="Arial" w:cs="Arial"/>
              </w:rPr>
              <w:t xml:space="preserve"> and contractors. It is now in two parts section One and Section two. Sections two is new in KCSiE 202</w:t>
            </w:r>
            <w:r w:rsidR="001A245D">
              <w:rPr>
                <w:rFonts w:ascii="Arial" w:hAnsi="Arial" w:cs="Arial"/>
              </w:rPr>
              <w:t>T</w:t>
            </w:r>
            <w:r w:rsidRPr="005376BD">
              <w:rPr>
                <w:rFonts w:ascii="Arial" w:hAnsi="Arial" w:cs="Arial"/>
              </w:rPr>
              <w:t xml:space="preserve"> </w:t>
            </w:r>
            <w:r w:rsidR="005376BD" w:rsidRPr="005376BD">
              <w:rPr>
                <w:rFonts w:ascii="Arial" w:hAnsi="Arial" w:cs="Arial"/>
              </w:rPr>
              <w:t>and addresses</w:t>
            </w:r>
            <w:r w:rsidRPr="005376BD">
              <w:rPr>
                <w:rFonts w:ascii="Arial" w:hAnsi="Arial" w:cs="Arial"/>
              </w:rPr>
              <w:t xml:space="preserve"> low-level concerns.</w:t>
            </w:r>
          </w:p>
          <w:p w14:paraId="3FCE6D1F" w14:textId="77777777" w:rsidR="00186041" w:rsidRPr="005376BD" w:rsidRDefault="00186041">
            <w:pPr>
              <w:rPr>
                <w:rFonts w:ascii="Arial" w:hAnsi="Arial" w:cs="Arial"/>
              </w:rPr>
            </w:pPr>
            <w:r w:rsidRPr="005376BD">
              <w:rPr>
                <w:rFonts w:ascii="Arial" w:hAnsi="Arial" w:cs="Arial"/>
              </w:rPr>
              <w:t xml:space="preserve">What is a </w:t>
            </w:r>
            <w:r w:rsidR="005376BD" w:rsidRPr="005376BD">
              <w:rPr>
                <w:rFonts w:ascii="Arial" w:hAnsi="Arial" w:cs="Arial"/>
              </w:rPr>
              <w:t>low-level</w:t>
            </w:r>
            <w:r w:rsidRPr="005376BD">
              <w:rPr>
                <w:rFonts w:ascii="Arial" w:hAnsi="Arial" w:cs="Arial"/>
              </w:rPr>
              <w:t xml:space="preserve"> concern?</w:t>
            </w:r>
          </w:p>
        </w:tc>
        <w:tc>
          <w:tcPr>
            <w:tcW w:w="5670" w:type="dxa"/>
            <w:tcBorders>
              <w:top w:val="single" w:sz="4" w:space="0" w:color="auto"/>
              <w:left w:val="single" w:sz="4" w:space="0" w:color="auto"/>
              <w:bottom w:val="single" w:sz="4" w:space="0" w:color="auto"/>
              <w:right w:val="single" w:sz="4" w:space="0" w:color="auto"/>
            </w:tcBorders>
            <w:hideMark/>
          </w:tcPr>
          <w:p w14:paraId="6D3D1374" w14:textId="7A751BDF" w:rsidR="005376BD" w:rsidRPr="005376BD" w:rsidRDefault="005376BD" w:rsidP="00186041">
            <w:pPr>
              <w:autoSpaceDE w:val="0"/>
              <w:autoSpaceDN w:val="0"/>
              <w:adjustRightInd w:val="0"/>
              <w:spacing w:after="0" w:line="240" w:lineRule="auto"/>
              <w:rPr>
                <w:rFonts w:ascii="Arial" w:hAnsi="Arial" w:cs="Arial"/>
                <w:color w:val="000000"/>
              </w:rPr>
            </w:pPr>
            <w:r w:rsidRPr="005376BD">
              <w:rPr>
                <w:rFonts w:ascii="Arial" w:hAnsi="Arial" w:cs="Arial"/>
                <w:color w:val="000000"/>
              </w:rPr>
              <w:t>S</w:t>
            </w:r>
            <w:r w:rsidR="00186041" w:rsidRPr="00186041">
              <w:rPr>
                <w:rFonts w:ascii="Arial" w:hAnsi="Arial" w:cs="Arial"/>
                <w:color w:val="000000"/>
              </w:rPr>
              <w:t>chools and colleges should ensure that they promote an open and transparent culture in which all concerns about all adults working in or on behalf of the school or college (including supply teachers, volunteers</w:t>
            </w:r>
            <w:r w:rsidR="000C543D">
              <w:rPr>
                <w:rFonts w:ascii="Arial" w:hAnsi="Arial" w:cs="Arial"/>
                <w:color w:val="000000"/>
              </w:rPr>
              <w:t>,</w:t>
            </w:r>
            <w:r w:rsidR="00186041" w:rsidRPr="00186041">
              <w:rPr>
                <w:rFonts w:ascii="Arial" w:hAnsi="Arial" w:cs="Arial"/>
                <w:color w:val="000000"/>
              </w:rPr>
              <w:t xml:space="preserve"> and contractors) are dealt with promptly and appropriately</w:t>
            </w:r>
            <w:r w:rsidRPr="005376BD">
              <w:rPr>
                <w:rFonts w:ascii="Arial" w:hAnsi="Arial" w:cs="Arial"/>
                <w:color w:val="000000"/>
              </w:rPr>
              <w:t>.</w:t>
            </w:r>
          </w:p>
          <w:p w14:paraId="4884B21A" w14:textId="77777777" w:rsidR="001A245D" w:rsidRDefault="001A245D" w:rsidP="005376BD">
            <w:pPr>
              <w:autoSpaceDE w:val="0"/>
              <w:autoSpaceDN w:val="0"/>
              <w:adjustRightInd w:val="0"/>
              <w:spacing w:after="0" w:line="240" w:lineRule="auto"/>
              <w:rPr>
                <w:rFonts w:ascii="Arial" w:hAnsi="Arial" w:cs="Arial"/>
                <w:b/>
                <w:bCs/>
                <w:color w:val="000000"/>
              </w:rPr>
            </w:pPr>
          </w:p>
          <w:p w14:paraId="227FC2ED" w14:textId="77777777" w:rsidR="001A245D" w:rsidRDefault="001A245D" w:rsidP="005376BD">
            <w:pPr>
              <w:autoSpaceDE w:val="0"/>
              <w:autoSpaceDN w:val="0"/>
              <w:adjustRightInd w:val="0"/>
              <w:spacing w:after="0" w:line="240" w:lineRule="auto"/>
              <w:rPr>
                <w:rFonts w:ascii="Arial" w:hAnsi="Arial" w:cs="Arial"/>
                <w:b/>
                <w:bCs/>
                <w:color w:val="000000"/>
              </w:rPr>
            </w:pPr>
          </w:p>
          <w:p w14:paraId="4CE6A8B7" w14:textId="77777777" w:rsidR="001A245D" w:rsidRDefault="001A245D" w:rsidP="005376BD">
            <w:pPr>
              <w:autoSpaceDE w:val="0"/>
              <w:autoSpaceDN w:val="0"/>
              <w:adjustRightInd w:val="0"/>
              <w:spacing w:after="0" w:line="240" w:lineRule="auto"/>
              <w:rPr>
                <w:rFonts w:ascii="Arial" w:hAnsi="Arial" w:cs="Arial"/>
                <w:b/>
                <w:bCs/>
                <w:color w:val="000000"/>
              </w:rPr>
            </w:pPr>
          </w:p>
          <w:p w14:paraId="5B203722" w14:textId="1A65C296" w:rsidR="005376BD" w:rsidRPr="005376BD" w:rsidRDefault="005376BD" w:rsidP="005376BD">
            <w:pPr>
              <w:autoSpaceDE w:val="0"/>
              <w:autoSpaceDN w:val="0"/>
              <w:adjustRightInd w:val="0"/>
              <w:spacing w:after="0" w:line="240" w:lineRule="auto"/>
              <w:rPr>
                <w:rFonts w:ascii="Arial" w:hAnsi="Arial" w:cs="Arial"/>
                <w:color w:val="000000"/>
              </w:rPr>
            </w:pPr>
            <w:r w:rsidRPr="005376BD">
              <w:rPr>
                <w:rFonts w:ascii="Arial" w:hAnsi="Arial" w:cs="Arial"/>
                <w:b/>
                <w:bCs/>
                <w:color w:val="000000"/>
              </w:rPr>
              <w:t xml:space="preserve">What is a low-level concern? </w:t>
            </w:r>
          </w:p>
          <w:p w14:paraId="7FA9190E" w14:textId="77777777" w:rsidR="00D97B11" w:rsidRDefault="005376BD" w:rsidP="005376BD">
            <w:pPr>
              <w:autoSpaceDE w:val="0"/>
              <w:autoSpaceDN w:val="0"/>
              <w:adjustRightInd w:val="0"/>
              <w:spacing w:after="109" w:line="240" w:lineRule="auto"/>
              <w:rPr>
                <w:rFonts w:ascii="Arial" w:hAnsi="Arial" w:cs="Arial"/>
                <w:color w:val="000000"/>
              </w:rPr>
            </w:pPr>
            <w:r w:rsidRPr="005376BD">
              <w:rPr>
                <w:rFonts w:ascii="Arial" w:hAnsi="Arial" w:cs="Arial"/>
                <w:color w:val="000000"/>
              </w:rPr>
              <w:t>The term ‘low-level’ concern does not mean that it is insignificant, it means a low-level concern is still a concern – no matter how small, and even if no more than causing a sense of unease or a ‘nagging doubt’ - that an adult working in or on behalf of the school or college may have acted in a way that:</w:t>
            </w:r>
          </w:p>
          <w:p w14:paraId="7DF00610" w14:textId="260744CB" w:rsidR="005376BD" w:rsidRPr="005376BD" w:rsidRDefault="00D97B11" w:rsidP="005376BD">
            <w:pPr>
              <w:autoSpaceDE w:val="0"/>
              <w:autoSpaceDN w:val="0"/>
              <w:adjustRightInd w:val="0"/>
              <w:spacing w:after="109" w:line="240" w:lineRule="auto"/>
              <w:rPr>
                <w:rFonts w:ascii="Arial" w:hAnsi="Arial" w:cs="Arial"/>
                <w:color w:val="000000"/>
              </w:rPr>
            </w:pPr>
            <w:r>
              <w:rPr>
                <w:rFonts w:ascii="Arial" w:hAnsi="Arial" w:cs="Arial"/>
                <w:color w:val="000000"/>
              </w:rPr>
              <w:t>KCSiE 202</w:t>
            </w:r>
            <w:r w:rsidR="001A245D">
              <w:rPr>
                <w:rFonts w:ascii="Arial" w:hAnsi="Arial" w:cs="Arial"/>
                <w:color w:val="000000"/>
              </w:rPr>
              <w:t>3</w:t>
            </w:r>
            <w:r>
              <w:rPr>
                <w:rFonts w:ascii="Arial" w:hAnsi="Arial" w:cs="Arial"/>
                <w:color w:val="000000"/>
              </w:rPr>
              <w:t xml:space="preserve"> </w:t>
            </w:r>
            <w:r w:rsidR="008D3A0B">
              <w:rPr>
                <w:rFonts w:ascii="Arial" w:hAnsi="Arial" w:cs="Arial"/>
                <w:color w:val="000000"/>
              </w:rPr>
              <w:t>has additional information</w:t>
            </w:r>
            <w:r w:rsidR="008537BA">
              <w:rPr>
                <w:rFonts w:ascii="Arial" w:hAnsi="Arial" w:cs="Arial"/>
                <w:color w:val="000000"/>
              </w:rPr>
              <w:t xml:space="preserve"> an</w:t>
            </w:r>
            <w:r w:rsidR="002F4C24">
              <w:rPr>
                <w:rFonts w:ascii="Arial" w:hAnsi="Arial" w:cs="Arial"/>
                <w:color w:val="000000"/>
              </w:rPr>
              <w:t xml:space="preserve">d </w:t>
            </w:r>
            <w:r>
              <w:rPr>
                <w:rFonts w:ascii="Arial" w:hAnsi="Arial" w:cs="Arial"/>
                <w:color w:val="000000"/>
              </w:rPr>
              <w:t>makes clear how low-level concern</w:t>
            </w:r>
            <w:r w:rsidR="008D3A0B">
              <w:rPr>
                <w:rFonts w:ascii="Arial" w:hAnsi="Arial" w:cs="Arial"/>
                <w:color w:val="000000"/>
              </w:rPr>
              <w:t xml:space="preserve">s should be </w:t>
            </w:r>
            <w:r w:rsidR="002F4C24">
              <w:rPr>
                <w:rFonts w:ascii="Arial" w:hAnsi="Arial" w:cs="Arial"/>
                <w:color w:val="000000"/>
              </w:rPr>
              <w:t>reported a</w:t>
            </w:r>
            <w:r w:rsidR="00FB6544">
              <w:rPr>
                <w:rFonts w:ascii="Arial" w:hAnsi="Arial" w:cs="Arial"/>
                <w:color w:val="000000"/>
              </w:rPr>
              <w:t xml:space="preserve">nd </w:t>
            </w:r>
            <w:r w:rsidR="008D3A0B">
              <w:rPr>
                <w:rFonts w:ascii="Arial" w:hAnsi="Arial" w:cs="Arial"/>
                <w:color w:val="000000"/>
              </w:rPr>
              <w:t>responded to</w:t>
            </w:r>
            <w:r w:rsidR="005376BD" w:rsidRPr="005376BD">
              <w:rPr>
                <w:rFonts w:ascii="Arial" w:hAnsi="Arial" w:cs="Arial"/>
                <w:color w:val="000000"/>
              </w:rPr>
              <w:t xml:space="preserve"> </w:t>
            </w:r>
          </w:p>
          <w:p w14:paraId="7C259788" w14:textId="77777777" w:rsidR="005376BD" w:rsidRPr="005376BD" w:rsidRDefault="005376BD" w:rsidP="005376BD">
            <w:pPr>
              <w:autoSpaceDE w:val="0"/>
              <w:autoSpaceDN w:val="0"/>
              <w:adjustRightInd w:val="0"/>
              <w:spacing w:after="109" w:line="240" w:lineRule="auto"/>
              <w:rPr>
                <w:rFonts w:ascii="Arial" w:hAnsi="Arial" w:cs="Arial"/>
                <w:color w:val="000000"/>
              </w:rPr>
            </w:pPr>
            <w:r w:rsidRPr="005376BD">
              <w:rPr>
                <w:rFonts w:ascii="Arial" w:hAnsi="Arial" w:cs="Arial"/>
                <w:color w:val="000000"/>
              </w:rPr>
              <w:t>• is inconsistent with the staff code of conduct and could including inappropriate conduct outside of work.</w:t>
            </w:r>
          </w:p>
          <w:p w14:paraId="49334932" w14:textId="77777777" w:rsidR="005376BD" w:rsidRPr="005376BD" w:rsidRDefault="005376BD" w:rsidP="005376BD">
            <w:pPr>
              <w:autoSpaceDE w:val="0"/>
              <w:autoSpaceDN w:val="0"/>
              <w:adjustRightInd w:val="0"/>
              <w:spacing w:after="109" w:line="240" w:lineRule="auto"/>
              <w:rPr>
                <w:rFonts w:ascii="Arial" w:hAnsi="Arial" w:cs="Arial"/>
                <w:color w:val="000000"/>
              </w:rPr>
            </w:pPr>
            <w:r w:rsidRPr="005376BD">
              <w:rPr>
                <w:rFonts w:ascii="Arial" w:hAnsi="Arial" w:cs="Arial"/>
                <w:color w:val="000000"/>
              </w:rPr>
              <w:t xml:space="preserve">Examples of such behaviour could include, but are not limited to: </w:t>
            </w:r>
          </w:p>
          <w:p w14:paraId="4F8BE8B1" w14:textId="77777777" w:rsidR="005376BD" w:rsidRPr="005376BD" w:rsidRDefault="005376BD" w:rsidP="005376BD">
            <w:pPr>
              <w:autoSpaceDE w:val="0"/>
              <w:autoSpaceDN w:val="0"/>
              <w:adjustRightInd w:val="0"/>
              <w:spacing w:after="109" w:line="240" w:lineRule="auto"/>
              <w:rPr>
                <w:rFonts w:ascii="Arial" w:hAnsi="Arial" w:cs="Arial"/>
                <w:color w:val="000000"/>
              </w:rPr>
            </w:pPr>
            <w:r w:rsidRPr="005376BD">
              <w:rPr>
                <w:rFonts w:ascii="Arial" w:hAnsi="Arial" w:cs="Arial"/>
                <w:color w:val="000000"/>
              </w:rPr>
              <w:lastRenderedPageBreak/>
              <w:t xml:space="preserve">• being over friendly with children. </w:t>
            </w:r>
          </w:p>
          <w:p w14:paraId="456AACDC" w14:textId="77777777" w:rsidR="005376BD" w:rsidRPr="005376BD" w:rsidRDefault="005376BD" w:rsidP="005376BD">
            <w:pPr>
              <w:autoSpaceDE w:val="0"/>
              <w:autoSpaceDN w:val="0"/>
              <w:adjustRightInd w:val="0"/>
              <w:spacing w:after="109" w:line="240" w:lineRule="auto"/>
              <w:rPr>
                <w:rFonts w:ascii="Arial" w:hAnsi="Arial" w:cs="Arial"/>
                <w:color w:val="000000"/>
              </w:rPr>
            </w:pPr>
            <w:r w:rsidRPr="005376BD">
              <w:rPr>
                <w:rFonts w:ascii="Arial" w:hAnsi="Arial" w:cs="Arial"/>
                <w:color w:val="000000"/>
              </w:rPr>
              <w:t xml:space="preserve">• having favourites. </w:t>
            </w:r>
          </w:p>
          <w:p w14:paraId="2876569B" w14:textId="77777777" w:rsidR="005376BD" w:rsidRPr="005376BD" w:rsidRDefault="005376BD" w:rsidP="005376BD">
            <w:pPr>
              <w:autoSpaceDE w:val="0"/>
              <w:autoSpaceDN w:val="0"/>
              <w:adjustRightInd w:val="0"/>
              <w:spacing w:after="109" w:line="240" w:lineRule="auto"/>
              <w:rPr>
                <w:rFonts w:ascii="Arial" w:hAnsi="Arial" w:cs="Arial"/>
                <w:color w:val="000000"/>
              </w:rPr>
            </w:pPr>
            <w:r w:rsidRPr="005376BD">
              <w:rPr>
                <w:rFonts w:ascii="Arial" w:hAnsi="Arial" w:cs="Arial"/>
                <w:color w:val="000000"/>
              </w:rPr>
              <w:t xml:space="preserve">• taking photographs of children on their mobile phone. </w:t>
            </w:r>
          </w:p>
          <w:p w14:paraId="5EE53440" w14:textId="77777777" w:rsidR="005376BD" w:rsidRPr="005376BD" w:rsidRDefault="005376BD" w:rsidP="005376BD">
            <w:pPr>
              <w:autoSpaceDE w:val="0"/>
              <w:autoSpaceDN w:val="0"/>
              <w:adjustRightInd w:val="0"/>
              <w:spacing w:after="109" w:line="240" w:lineRule="auto"/>
              <w:rPr>
                <w:rFonts w:ascii="Arial" w:hAnsi="Arial" w:cs="Arial"/>
                <w:color w:val="000000"/>
              </w:rPr>
            </w:pPr>
            <w:r w:rsidRPr="005376BD">
              <w:rPr>
                <w:rFonts w:ascii="Arial" w:hAnsi="Arial" w:cs="Arial"/>
                <w:color w:val="000000"/>
              </w:rPr>
              <w:t xml:space="preserve">• engaging with a child on a one-to-one basis in a secluded area or behind a closed door; or, </w:t>
            </w:r>
          </w:p>
          <w:p w14:paraId="1A126115" w14:textId="77777777" w:rsidR="005376BD" w:rsidRPr="005376BD" w:rsidRDefault="005376BD" w:rsidP="005376BD">
            <w:pPr>
              <w:autoSpaceDE w:val="0"/>
              <w:autoSpaceDN w:val="0"/>
              <w:adjustRightInd w:val="0"/>
              <w:spacing w:after="0" w:line="240" w:lineRule="auto"/>
              <w:rPr>
                <w:rFonts w:ascii="Arial" w:hAnsi="Arial" w:cs="Arial"/>
                <w:color w:val="000000"/>
              </w:rPr>
            </w:pPr>
            <w:r w:rsidRPr="005376BD">
              <w:rPr>
                <w:rFonts w:ascii="Arial" w:hAnsi="Arial" w:cs="Arial"/>
                <w:color w:val="000000"/>
              </w:rPr>
              <w:t xml:space="preserve">• using inappropriate sexualised, intimidating, or offensive language. </w:t>
            </w:r>
          </w:p>
          <w:p w14:paraId="4E231056" w14:textId="77777777" w:rsidR="00301ACE" w:rsidRPr="0030161F" w:rsidRDefault="00186041" w:rsidP="0030161F">
            <w:pPr>
              <w:autoSpaceDE w:val="0"/>
              <w:autoSpaceDN w:val="0"/>
              <w:adjustRightInd w:val="0"/>
              <w:spacing w:after="0" w:line="240" w:lineRule="auto"/>
              <w:rPr>
                <w:rFonts w:ascii="Arial" w:hAnsi="Arial" w:cs="Arial"/>
                <w:color w:val="000000"/>
              </w:rPr>
            </w:pPr>
            <w:r w:rsidRPr="00186041">
              <w:rPr>
                <w:rFonts w:ascii="Arial" w:hAnsi="Arial" w:cs="Arial"/>
                <w:color w:val="000000"/>
              </w:rPr>
              <w:t xml:space="preserve"> </w:t>
            </w:r>
          </w:p>
        </w:tc>
      </w:tr>
      <w:tr w:rsidR="00301ACE" w:rsidRPr="005376BD" w14:paraId="12AE0014" w14:textId="77777777" w:rsidTr="00301ACE">
        <w:tc>
          <w:tcPr>
            <w:tcW w:w="460" w:type="dxa"/>
            <w:tcBorders>
              <w:top w:val="single" w:sz="4" w:space="0" w:color="auto"/>
              <w:left w:val="single" w:sz="4" w:space="0" w:color="auto"/>
              <w:bottom w:val="single" w:sz="4" w:space="0" w:color="auto"/>
              <w:right w:val="single" w:sz="4" w:space="0" w:color="auto"/>
            </w:tcBorders>
            <w:shd w:val="clear" w:color="auto" w:fill="F2F2F2"/>
            <w:hideMark/>
          </w:tcPr>
          <w:p w14:paraId="70A9FD7D" w14:textId="77777777" w:rsidR="00301ACE" w:rsidRPr="005376BD" w:rsidRDefault="00301ACE">
            <w:pPr>
              <w:rPr>
                <w:rFonts w:ascii="Arial" w:hAnsi="Arial" w:cs="Arial"/>
              </w:rPr>
            </w:pPr>
            <w:r w:rsidRPr="005376BD">
              <w:rPr>
                <w:rFonts w:ascii="Arial" w:hAnsi="Arial" w:cs="Arial"/>
              </w:rPr>
              <w:lastRenderedPageBreak/>
              <w:t>23</w:t>
            </w:r>
          </w:p>
        </w:tc>
        <w:tc>
          <w:tcPr>
            <w:tcW w:w="4502" w:type="dxa"/>
            <w:tcBorders>
              <w:top w:val="single" w:sz="4" w:space="0" w:color="auto"/>
              <w:left w:val="single" w:sz="4" w:space="0" w:color="auto"/>
              <w:bottom w:val="single" w:sz="4" w:space="0" w:color="auto"/>
              <w:right w:val="single" w:sz="4" w:space="0" w:color="auto"/>
            </w:tcBorders>
            <w:shd w:val="clear" w:color="auto" w:fill="F2F2F2"/>
            <w:hideMark/>
          </w:tcPr>
          <w:p w14:paraId="446EA284" w14:textId="77777777" w:rsidR="00301ACE" w:rsidRPr="005376BD" w:rsidRDefault="00301ACE">
            <w:pPr>
              <w:rPr>
                <w:rFonts w:ascii="Arial" w:hAnsi="Arial" w:cs="Arial"/>
              </w:rPr>
            </w:pPr>
            <w:r w:rsidRPr="005376BD">
              <w:rPr>
                <w:rFonts w:ascii="Arial" w:hAnsi="Arial" w:cs="Arial"/>
              </w:rPr>
              <w:t xml:space="preserve">If you suspect that an act of Female Genital Mutilation appears to have been </w:t>
            </w:r>
            <w:proofErr w:type="gramStart"/>
            <w:r w:rsidRPr="005376BD">
              <w:rPr>
                <w:rFonts w:ascii="Arial" w:hAnsi="Arial" w:cs="Arial"/>
              </w:rPr>
              <w:t>carried out</w:t>
            </w:r>
            <w:proofErr w:type="gramEnd"/>
            <w:r w:rsidRPr="005376BD">
              <w:rPr>
                <w:rFonts w:ascii="Arial" w:hAnsi="Arial" w:cs="Arial"/>
              </w:rPr>
              <w:t xml:space="preserve"> on a girl under the age of 18, what should you do?</w:t>
            </w:r>
          </w:p>
        </w:tc>
        <w:tc>
          <w:tcPr>
            <w:tcW w:w="5670" w:type="dxa"/>
            <w:tcBorders>
              <w:top w:val="single" w:sz="4" w:space="0" w:color="auto"/>
              <w:left w:val="single" w:sz="4" w:space="0" w:color="auto"/>
              <w:bottom w:val="single" w:sz="4" w:space="0" w:color="auto"/>
              <w:right w:val="single" w:sz="4" w:space="0" w:color="auto"/>
            </w:tcBorders>
            <w:hideMark/>
          </w:tcPr>
          <w:p w14:paraId="635D7067" w14:textId="74FC1719" w:rsidR="00301ACE" w:rsidRPr="005376BD" w:rsidRDefault="00301ACE">
            <w:pPr>
              <w:rPr>
                <w:rFonts w:ascii="Arial" w:hAnsi="Arial" w:cs="Arial"/>
              </w:rPr>
            </w:pPr>
            <w:r w:rsidRPr="005376BD">
              <w:rPr>
                <w:rFonts w:ascii="Arial" w:hAnsi="Arial" w:cs="Arial"/>
              </w:rPr>
              <w:t xml:space="preserve">Teachers </w:t>
            </w:r>
            <w:r w:rsidRPr="005376BD">
              <w:rPr>
                <w:rFonts w:ascii="Arial" w:hAnsi="Arial" w:cs="Arial"/>
                <w:b/>
                <w:bCs/>
              </w:rPr>
              <w:t xml:space="preserve">must </w:t>
            </w:r>
            <w:r w:rsidRPr="005376BD">
              <w:rPr>
                <w:rFonts w:ascii="Arial" w:hAnsi="Arial" w:cs="Arial"/>
              </w:rPr>
              <w:t xml:space="preserve">personally report to the police cases where they discover that an act of FGM appears to have been </w:t>
            </w:r>
            <w:proofErr w:type="gramStart"/>
            <w:r w:rsidRPr="005376BD">
              <w:rPr>
                <w:rFonts w:ascii="Arial" w:hAnsi="Arial" w:cs="Arial"/>
              </w:rPr>
              <w:t>carried out</w:t>
            </w:r>
            <w:proofErr w:type="gramEnd"/>
            <w:r w:rsidRPr="005376BD">
              <w:rPr>
                <w:rFonts w:ascii="Arial" w:hAnsi="Arial" w:cs="Arial"/>
              </w:rPr>
              <w:t>. Unless the teacher has a good reason not to, they should also still consider and discuss any such case with the school or college’s designated safeguarding lead and involve children’s social care as appropriate. The duty does not apply in relation to at risk or suspected cases (</w:t>
            </w:r>
            <w:r w:rsidR="000C543D" w:rsidRPr="005376BD">
              <w:rPr>
                <w:rFonts w:ascii="Arial" w:hAnsi="Arial" w:cs="Arial"/>
              </w:rPr>
              <w:t>i.e.,</w:t>
            </w:r>
            <w:r w:rsidRPr="005376BD">
              <w:rPr>
                <w:rFonts w:ascii="Arial" w:hAnsi="Arial" w:cs="Arial"/>
              </w:rPr>
              <w:t xml:space="preserve"> where the teacher does not discover that an act of FGM appears to have been </w:t>
            </w:r>
            <w:proofErr w:type="gramStart"/>
            <w:r w:rsidRPr="005376BD">
              <w:rPr>
                <w:rFonts w:ascii="Arial" w:hAnsi="Arial" w:cs="Arial"/>
              </w:rPr>
              <w:t>carried out</w:t>
            </w:r>
            <w:proofErr w:type="gramEnd"/>
            <w:r w:rsidRPr="005376BD">
              <w:rPr>
                <w:rFonts w:ascii="Arial" w:hAnsi="Arial" w:cs="Arial"/>
              </w:rPr>
              <w:t>, either through disclosure by the victim or visual evidence) or in cases where the woman is 18 or over. In these cases, teachers should follow local safeguarding procedures.</w:t>
            </w:r>
          </w:p>
        </w:tc>
      </w:tr>
      <w:tr w:rsidR="00301ACE" w:rsidRPr="005376BD" w14:paraId="54ADF797" w14:textId="77777777" w:rsidTr="00301ACE">
        <w:tc>
          <w:tcPr>
            <w:tcW w:w="460" w:type="dxa"/>
            <w:tcBorders>
              <w:top w:val="single" w:sz="4" w:space="0" w:color="auto"/>
              <w:left w:val="single" w:sz="4" w:space="0" w:color="auto"/>
              <w:bottom w:val="single" w:sz="4" w:space="0" w:color="auto"/>
              <w:right w:val="single" w:sz="4" w:space="0" w:color="auto"/>
            </w:tcBorders>
            <w:shd w:val="clear" w:color="auto" w:fill="F2F2F2"/>
            <w:hideMark/>
          </w:tcPr>
          <w:p w14:paraId="3845BEE1" w14:textId="77777777" w:rsidR="00301ACE" w:rsidRPr="005376BD" w:rsidRDefault="00301ACE">
            <w:pPr>
              <w:rPr>
                <w:rFonts w:ascii="Arial" w:hAnsi="Arial" w:cs="Arial"/>
              </w:rPr>
            </w:pPr>
            <w:r w:rsidRPr="005376BD">
              <w:rPr>
                <w:rFonts w:ascii="Arial" w:hAnsi="Arial" w:cs="Arial"/>
              </w:rPr>
              <w:t>24</w:t>
            </w:r>
          </w:p>
        </w:tc>
        <w:tc>
          <w:tcPr>
            <w:tcW w:w="4502" w:type="dxa"/>
            <w:tcBorders>
              <w:top w:val="single" w:sz="4" w:space="0" w:color="auto"/>
              <w:left w:val="single" w:sz="4" w:space="0" w:color="auto"/>
              <w:bottom w:val="single" w:sz="4" w:space="0" w:color="auto"/>
              <w:right w:val="single" w:sz="4" w:space="0" w:color="auto"/>
            </w:tcBorders>
            <w:shd w:val="clear" w:color="auto" w:fill="F2F2F2"/>
            <w:hideMark/>
          </w:tcPr>
          <w:p w14:paraId="56EE501C" w14:textId="77777777" w:rsidR="001A245D" w:rsidRDefault="00301ACE">
            <w:pPr>
              <w:rPr>
                <w:rFonts w:ascii="Arial" w:hAnsi="Arial" w:cs="Arial"/>
              </w:rPr>
            </w:pPr>
            <w:r w:rsidRPr="005376BD">
              <w:rPr>
                <w:rFonts w:ascii="Arial" w:hAnsi="Arial" w:cs="Arial"/>
              </w:rPr>
              <w:t>What should you do if you are aware that a child has gone missing from education?</w:t>
            </w:r>
          </w:p>
          <w:p w14:paraId="5A1C71CC" w14:textId="77777777" w:rsidR="001A245D" w:rsidRDefault="001A245D">
            <w:pPr>
              <w:rPr>
                <w:rFonts w:ascii="Arial" w:hAnsi="Arial" w:cs="Arial"/>
              </w:rPr>
            </w:pPr>
          </w:p>
          <w:p w14:paraId="79BA9E09" w14:textId="77777777" w:rsidR="001A245D" w:rsidRDefault="001A245D">
            <w:pPr>
              <w:rPr>
                <w:rFonts w:ascii="Arial" w:hAnsi="Arial" w:cs="Arial"/>
              </w:rPr>
            </w:pPr>
          </w:p>
          <w:p w14:paraId="4914009B" w14:textId="77777777" w:rsidR="001A245D" w:rsidRDefault="001A245D">
            <w:pPr>
              <w:rPr>
                <w:rFonts w:ascii="Arial" w:hAnsi="Arial" w:cs="Arial"/>
              </w:rPr>
            </w:pPr>
          </w:p>
          <w:p w14:paraId="76B46928" w14:textId="77777777" w:rsidR="001A245D" w:rsidRDefault="001A245D">
            <w:pPr>
              <w:rPr>
                <w:rFonts w:ascii="Arial" w:hAnsi="Arial" w:cs="Arial"/>
              </w:rPr>
            </w:pPr>
          </w:p>
          <w:p w14:paraId="7B653DB4" w14:textId="77777777" w:rsidR="001A245D" w:rsidRDefault="001A245D">
            <w:pPr>
              <w:rPr>
                <w:rFonts w:ascii="Arial" w:hAnsi="Arial" w:cs="Arial"/>
              </w:rPr>
            </w:pPr>
          </w:p>
          <w:p w14:paraId="0A25357B" w14:textId="77777777" w:rsidR="001A245D" w:rsidRDefault="001A245D">
            <w:pPr>
              <w:rPr>
                <w:rFonts w:ascii="Arial" w:hAnsi="Arial" w:cs="Arial"/>
              </w:rPr>
            </w:pPr>
          </w:p>
          <w:p w14:paraId="11A00CB9" w14:textId="77777777" w:rsidR="001A245D" w:rsidRDefault="001A245D">
            <w:pPr>
              <w:rPr>
                <w:rFonts w:ascii="Arial" w:hAnsi="Arial" w:cs="Arial"/>
              </w:rPr>
            </w:pPr>
          </w:p>
          <w:p w14:paraId="6AAEC6E7" w14:textId="77777777" w:rsidR="001A245D" w:rsidRDefault="001A245D">
            <w:pPr>
              <w:rPr>
                <w:rFonts w:ascii="Arial" w:hAnsi="Arial" w:cs="Arial"/>
              </w:rPr>
            </w:pPr>
          </w:p>
          <w:p w14:paraId="0E4B4033" w14:textId="77777777" w:rsidR="001A245D" w:rsidRDefault="001A245D">
            <w:pPr>
              <w:rPr>
                <w:rFonts w:ascii="Arial" w:hAnsi="Arial" w:cs="Arial"/>
              </w:rPr>
            </w:pPr>
          </w:p>
          <w:p w14:paraId="0134893E" w14:textId="77777777" w:rsidR="001A245D" w:rsidRDefault="001A245D">
            <w:pPr>
              <w:rPr>
                <w:rFonts w:ascii="Arial" w:hAnsi="Arial" w:cs="Arial"/>
              </w:rPr>
            </w:pPr>
          </w:p>
          <w:p w14:paraId="66B89FBE" w14:textId="4F4A9AD2" w:rsidR="00301ACE" w:rsidRPr="005376BD" w:rsidRDefault="001A245D">
            <w:pPr>
              <w:rPr>
                <w:rFonts w:ascii="Arial" w:hAnsi="Arial" w:cs="Arial"/>
              </w:rPr>
            </w:pPr>
            <w:r>
              <w:rPr>
                <w:rFonts w:ascii="Arial" w:hAnsi="Arial" w:cs="Arial"/>
              </w:rPr>
              <w:t>Who is Nottinghamshire’s Children Missing Officer?</w:t>
            </w:r>
            <w:r w:rsidR="00301ACE" w:rsidRPr="005376BD">
              <w:rPr>
                <w:rFonts w:ascii="Arial" w:hAnsi="Arial" w:cs="Arial"/>
              </w:rPr>
              <w:t xml:space="preserve"> </w:t>
            </w:r>
          </w:p>
        </w:tc>
        <w:tc>
          <w:tcPr>
            <w:tcW w:w="5670" w:type="dxa"/>
            <w:tcBorders>
              <w:top w:val="single" w:sz="4" w:space="0" w:color="auto"/>
              <w:left w:val="single" w:sz="4" w:space="0" w:color="auto"/>
              <w:bottom w:val="single" w:sz="4" w:space="0" w:color="auto"/>
              <w:right w:val="single" w:sz="4" w:space="0" w:color="auto"/>
            </w:tcBorders>
          </w:tcPr>
          <w:p w14:paraId="53D52C57" w14:textId="39D2F398" w:rsidR="005376BD" w:rsidRPr="005376BD" w:rsidRDefault="00301ACE">
            <w:pPr>
              <w:rPr>
                <w:rFonts w:ascii="Arial" w:hAnsi="Arial" w:cs="Arial"/>
              </w:rPr>
            </w:pPr>
            <w:r w:rsidRPr="005376BD">
              <w:rPr>
                <w:rFonts w:ascii="Arial" w:hAnsi="Arial" w:cs="Arial"/>
              </w:rPr>
              <w:t>Staff should be aware of their school or college’s unauthorised absence and children missing from education procedures and ensure that they follow them. You will find this information in the school’s Child Protection Policy.</w:t>
            </w:r>
            <w:r w:rsidRPr="005376BD">
              <w:rPr>
                <w:rFonts w:ascii="Arial" w:hAnsi="Arial" w:cs="Arial"/>
              </w:rPr>
              <w:br/>
              <w:t xml:space="preserve"> All staff should be aware that children going missing, particularly repeatedly, can </w:t>
            </w:r>
            <w:proofErr w:type="gramStart"/>
            <w:r w:rsidRPr="005376BD">
              <w:rPr>
                <w:rFonts w:ascii="Arial" w:hAnsi="Arial" w:cs="Arial"/>
              </w:rPr>
              <w:t>act as</w:t>
            </w:r>
            <w:proofErr w:type="gramEnd"/>
            <w:r w:rsidRPr="005376BD">
              <w:rPr>
                <w:rFonts w:ascii="Arial" w:hAnsi="Arial" w:cs="Arial"/>
              </w:rPr>
              <w:t xml:space="preserve"> a vital warning sign of a range of safeguarding possibilities. This may include abuse and neglect, which may include sexual abuse or exploitation and child criminal exploitation. It may indicate mental health problems, </w:t>
            </w:r>
            <w:r w:rsidR="00132B8D">
              <w:rPr>
                <w:rFonts w:ascii="Arial" w:hAnsi="Arial" w:cs="Arial"/>
              </w:rPr>
              <w:t xml:space="preserve">online abuse/harms, </w:t>
            </w:r>
            <w:r w:rsidRPr="005376BD">
              <w:rPr>
                <w:rFonts w:ascii="Arial" w:hAnsi="Arial" w:cs="Arial"/>
              </w:rPr>
              <w:t xml:space="preserve">risk of substance abuse, risk of travelling to conflict zones, risk of female genital mutilation or risk of forced marriage. </w:t>
            </w:r>
          </w:p>
          <w:p w14:paraId="4C935585" w14:textId="77777777" w:rsidR="001A245D" w:rsidRDefault="00301ACE">
            <w:pPr>
              <w:rPr>
                <w:rFonts w:ascii="Arial" w:hAnsi="Arial" w:cs="Arial"/>
              </w:rPr>
            </w:pPr>
            <w:r w:rsidRPr="005376BD">
              <w:rPr>
                <w:rFonts w:ascii="Arial" w:hAnsi="Arial" w:cs="Arial"/>
              </w:rPr>
              <w:t>Early intervention is necessary to identify the existence of any underlying safeguarding risk and to help prevent the risks of a child going missing in future.</w:t>
            </w:r>
          </w:p>
          <w:p w14:paraId="3412EA29" w14:textId="0C759D9E" w:rsidR="00301ACE" w:rsidRPr="005376BD" w:rsidRDefault="001A245D">
            <w:pPr>
              <w:rPr>
                <w:rFonts w:ascii="Arial" w:hAnsi="Arial" w:cs="Arial"/>
              </w:rPr>
            </w:pPr>
            <w:r>
              <w:rPr>
                <w:rFonts w:ascii="Arial" w:hAnsi="Arial" w:cs="Arial"/>
              </w:rPr>
              <w:t>Glen Scruby who is based at Meadow House, Mansfield, Notts.</w:t>
            </w:r>
            <w:r w:rsidR="00301ACE" w:rsidRPr="005376BD">
              <w:rPr>
                <w:rFonts w:ascii="Arial" w:hAnsi="Arial" w:cs="Arial"/>
              </w:rPr>
              <w:t xml:space="preserve"> </w:t>
            </w:r>
          </w:p>
        </w:tc>
      </w:tr>
      <w:tr w:rsidR="00301ACE" w:rsidRPr="005376BD" w14:paraId="7670060F" w14:textId="77777777" w:rsidTr="00301ACE">
        <w:tc>
          <w:tcPr>
            <w:tcW w:w="460" w:type="dxa"/>
            <w:tcBorders>
              <w:top w:val="single" w:sz="4" w:space="0" w:color="auto"/>
              <w:left w:val="single" w:sz="4" w:space="0" w:color="auto"/>
              <w:bottom w:val="single" w:sz="4" w:space="0" w:color="auto"/>
              <w:right w:val="single" w:sz="4" w:space="0" w:color="auto"/>
            </w:tcBorders>
            <w:shd w:val="clear" w:color="auto" w:fill="F2F2F2"/>
            <w:hideMark/>
          </w:tcPr>
          <w:p w14:paraId="31004DBF" w14:textId="77777777" w:rsidR="00301ACE" w:rsidRPr="005376BD" w:rsidRDefault="00301ACE">
            <w:pPr>
              <w:rPr>
                <w:rFonts w:ascii="Arial" w:hAnsi="Arial" w:cs="Arial"/>
              </w:rPr>
            </w:pPr>
            <w:r w:rsidRPr="005376BD">
              <w:rPr>
                <w:rFonts w:ascii="Arial" w:hAnsi="Arial" w:cs="Arial"/>
              </w:rPr>
              <w:t>25</w:t>
            </w:r>
          </w:p>
        </w:tc>
        <w:tc>
          <w:tcPr>
            <w:tcW w:w="4502" w:type="dxa"/>
            <w:tcBorders>
              <w:top w:val="single" w:sz="4" w:space="0" w:color="auto"/>
              <w:left w:val="single" w:sz="4" w:space="0" w:color="auto"/>
              <w:bottom w:val="single" w:sz="4" w:space="0" w:color="auto"/>
              <w:right w:val="single" w:sz="4" w:space="0" w:color="auto"/>
            </w:tcBorders>
            <w:shd w:val="clear" w:color="auto" w:fill="F2F2F2"/>
            <w:hideMark/>
          </w:tcPr>
          <w:p w14:paraId="73B375D2" w14:textId="77777777" w:rsidR="00301ACE" w:rsidRPr="005376BD" w:rsidRDefault="00301ACE">
            <w:pPr>
              <w:rPr>
                <w:rFonts w:ascii="Arial" w:hAnsi="Arial" w:cs="Arial"/>
              </w:rPr>
            </w:pPr>
            <w:r w:rsidRPr="005376BD">
              <w:rPr>
                <w:rFonts w:ascii="Arial" w:hAnsi="Arial" w:cs="Arial"/>
              </w:rPr>
              <w:t xml:space="preserve">What should you do if you think that a concern you have raised has not been followed up? </w:t>
            </w:r>
          </w:p>
        </w:tc>
        <w:tc>
          <w:tcPr>
            <w:tcW w:w="5670" w:type="dxa"/>
            <w:tcBorders>
              <w:top w:val="single" w:sz="4" w:space="0" w:color="auto"/>
              <w:left w:val="single" w:sz="4" w:space="0" w:color="auto"/>
              <w:bottom w:val="single" w:sz="4" w:space="0" w:color="auto"/>
              <w:right w:val="single" w:sz="4" w:space="0" w:color="auto"/>
            </w:tcBorders>
          </w:tcPr>
          <w:p w14:paraId="46BBE689" w14:textId="77777777" w:rsidR="00301ACE" w:rsidRPr="005376BD" w:rsidRDefault="00301ACE">
            <w:pPr>
              <w:pStyle w:val="Default"/>
              <w:rPr>
                <w:sz w:val="22"/>
                <w:szCs w:val="22"/>
              </w:rPr>
            </w:pPr>
            <w:r w:rsidRPr="005376BD">
              <w:rPr>
                <w:sz w:val="22"/>
                <w:szCs w:val="22"/>
              </w:rPr>
              <w:t xml:space="preserve">All staff and volunteers should feel able to raise concerns about poor or unsafe practice and potential failures in the school or college’s safeguarding regime and know that such concerns will be taken seriously by the senior leadership team. </w:t>
            </w:r>
          </w:p>
          <w:p w14:paraId="3187E951" w14:textId="77777777" w:rsidR="00301ACE" w:rsidRPr="005376BD" w:rsidRDefault="00301ACE">
            <w:pPr>
              <w:pStyle w:val="Default"/>
              <w:rPr>
                <w:sz w:val="22"/>
                <w:szCs w:val="22"/>
              </w:rPr>
            </w:pPr>
            <w:r w:rsidRPr="005376BD">
              <w:rPr>
                <w:sz w:val="22"/>
                <w:szCs w:val="22"/>
              </w:rPr>
              <w:lastRenderedPageBreak/>
              <w:t xml:space="preserve">Appropriate whistleblowing procedures, which are suitably reflected in staff training and staff behaviour policies, should be in place for such concerns to be raised with the school’s senior leadership team. </w:t>
            </w:r>
          </w:p>
          <w:p w14:paraId="460E9035" w14:textId="77777777" w:rsidR="00301ACE" w:rsidRPr="005376BD" w:rsidRDefault="00301ACE">
            <w:pPr>
              <w:pStyle w:val="Default"/>
              <w:rPr>
                <w:sz w:val="22"/>
                <w:szCs w:val="22"/>
              </w:rPr>
            </w:pPr>
            <w:r w:rsidRPr="005376BD">
              <w:rPr>
                <w:sz w:val="22"/>
                <w:szCs w:val="22"/>
              </w:rPr>
              <w:t xml:space="preserve">The NSPCC whistleblowing helpline is available for staff who do not feel able to raise concerns regarding child protection failures internally. Staff can call 0800 028 0285 – line is available from 8:00 am to 8:00 pm, Monday to Friday and email: help@nspcc.org.uk </w:t>
            </w:r>
          </w:p>
          <w:p w14:paraId="37BF1B8B" w14:textId="77777777" w:rsidR="00301ACE" w:rsidRPr="005376BD" w:rsidRDefault="009D5CC9">
            <w:pPr>
              <w:pStyle w:val="Default"/>
              <w:rPr>
                <w:sz w:val="22"/>
                <w:szCs w:val="22"/>
              </w:rPr>
            </w:pPr>
            <w:hyperlink r:id="rId7" w:history="1">
              <w:r w:rsidR="00301ACE" w:rsidRPr="005376BD">
                <w:rPr>
                  <w:rStyle w:val="Hyperlink"/>
                  <w:sz w:val="22"/>
                  <w:szCs w:val="22"/>
                </w:rPr>
                <w:t>https://www.nspcc.org.uk/what-you-can-do/report-abuse/dedicated-helplines/whistleblowing-advice-line/</w:t>
              </w:r>
            </w:hyperlink>
          </w:p>
          <w:p w14:paraId="3990789E" w14:textId="77777777" w:rsidR="00301ACE" w:rsidRPr="005376BD" w:rsidRDefault="00301ACE">
            <w:pPr>
              <w:pStyle w:val="Default"/>
              <w:rPr>
                <w:sz w:val="22"/>
                <w:szCs w:val="22"/>
              </w:rPr>
            </w:pPr>
          </w:p>
        </w:tc>
      </w:tr>
    </w:tbl>
    <w:p w14:paraId="42A56449" w14:textId="77777777" w:rsidR="0030161F" w:rsidRDefault="0030161F">
      <w:pPr>
        <w:rPr>
          <w:rFonts w:ascii="Arial" w:hAnsi="Arial" w:cs="Arial"/>
          <w:b/>
          <w:bCs/>
        </w:rPr>
      </w:pPr>
    </w:p>
    <w:p w14:paraId="5E0521A7" w14:textId="0283C9B3" w:rsidR="00725C81" w:rsidRDefault="00725C81">
      <w:pPr>
        <w:rPr>
          <w:rFonts w:ascii="Arial" w:hAnsi="Arial" w:cs="Arial"/>
          <w:b/>
          <w:bCs/>
        </w:rPr>
      </w:pPr>
      <w:r>
        <w:rPr>
          <w:rFonts w:ascii="Arial" w:hAnsi="Arial" w:cs="Arial"/>
          <w:b/>
          <w:bCs/>
        </w:rPr>
        <w:t>For more information:</w:t>
      </w:r>
      <w:r w:rsidR="001A245D">
        <w:rPr>
          <w:rFonts w:ascii="Arial" w:hAnsi="Arial" w:cs="Arial"/>
          <w:b/>
          <w:bCs/>
        </w:rPr>
        <w:t xml:space="preserve"> </w:t>
      </w:r>
    </w:p>
    <w:p w14:paraId="05E8FB68" w14:textId="47BB7A01" w:rsidR="00725C81" w:rsidRPr="001A245D" w:rsidRDefault="00725C81">
      <w:pPr>
        <w:rPr>
          <w:rFonts w:ascii="Arial" w:hAnsi="Arial" w:cs="Arial"/>
          <w:b/>
          <w:bCs/>
          <w:sz w:val="24"/>
          <w:szCs w:val="24"/>
        </w:rPr>
      </w:pPr>
      <w:r>
        <w:rPr>
          <w:rFonts w:ascii="Arial" w:hAnsi="Arial" w:cs="Arial"/>
          <w:b/>
          <w:bCs/>
        </w:rPr>
        <w:t xml:space="preserve">DfE Website KCSiE </w:t>
      </w:r>
      <w:r w:rsidRPr="001A245D">
        <w:rPr>
          <w:rFonts w:ascii="Arial" w:hAnsi="Arial" w:cs="Arial"/>
          <w:b/>
          <w:bCs/>
          <w:sz w:val="24"/>
          <w:szCs w:val="24"/>
        </w:rPr>
        <w:t>202</w:t>
      </w:r>
      <w:r w:rsidR="001A245D" w:rsidRPr="001A245D">
        <w:rPr>
          <w:rFonts w:ascii="Arial" w:hAnsi="Arial" w:cs="Arial"/>
          <w:b/>
          <w:bCs/>
          <w:sz w:val="24"/>
          <w:szCs w:val="24"/>
        </w:rPr>
        <w:t>3</w:t>
      </w:r>
      <w:r w:rsidRPr="001A245D">
        <w:rPr>
          <w:rFonts w:ascii="Arial" w:hAnsi="Arial" w:cs="Arial"/>
          <w:b/>
          <w:bCs/>
          <w:sz w:val="24"/>
          <w:szCs w:val="24"/>
        </w:rPr>
        <w:t xml:space="preserve">: </w:t>
      </w:r>
      <w:hyperlink r:id="rId8" w:history="1">
        <w:r w:rsidR="001A245D" w:rsidRPr="001A245D">
          <w:rPr>
            <w:b/>
            <w:bCs/>
            <w:color w:val="0000FF"/>
            <w:sz w:val="24"/>
            <w:szCs w:val="24"/>
            <w:u w:val="single"/>
          </w:rPr>
          <w:t>Keeping children safe in education - GOV.UK (www.gov.uk)</w:t>
        </w:r>
      </w:hyperlink>
      <w:r w:rsidR="001A245D" w:rsidRPr="001A245D">
        <w:rPr>
          <w:rFonts w:ascii="Arial" w:hAnsi="Arial" w:cs="Arial"/>
          <w:b/>
          <w:bCs/>
          <w:sz w:val="24"/>
          <w:szCs w:val="24"/>
        </w:rPr>
        <w:t xml:space="preserve"> </w:t>
      </w:r>
    </w:p>
    <w:p w14:paraId="12F07C52" w14:textId="77777777" w:rsidR="00301ACE" w:rsidRDefault="00725C81">
      <w:pPr>
        <w:rPr>
          <w:rFonts w:ascii="Arial" w:hAnsi="Arial" w:cs="Arial"/>
          <w:b/>
          <w:bCs/>
        </w:rPr>
      </w:pPr>
      <w:r>
        <w:rPr>
          <w:rFonts w:ascii="Arial" w:hAnsi="Arial" w:cs="Arial"/>
          <w:b/>
          <w:bCs/>
        </w:rPr>
        <w:t xml:space="preserve">The Nottinghamshire Safeguarding Partnership website: </w:t>
      </w:r>
      <w:hyperlink r:id="rId9" w:history="1">
        <w:r w:rsidRPr="00725C81">
          <w:rPr>
            <w:rStyle w:val="Hyperlink"/>
            <w:rFonts w:ascii="Arial" w:hAnsi="Arial" w:cs="Arial"/>
            <w:b/>
            <w:bCs/>
            <w:color w:val="0066FF"/>
          </w:rPr>
          <w:t>www.nottinghamshire.gov.uk/nscp</w:t>
        </w:r>
      </w:hyperlink>
    </w:p>
    <w:p w14:paraId="2EDE200B" w14:textId="77777777" w:rsidR="00725C81" w:rsidRDefault="0030161F">
      <w:pPr>
        <w:rPr>
          <w:rFonts w:ascii="Arial" w:hAnsi="Arial" w:cs="Arial"/>
          <w:b/>
          <w:bCs/>
        </w:rPr>
      </w:pPr>
      <w:r>
        <w:rPr>
          <w:rFonts w:ascii="Arial" w:hAnsi="Arial" w:cs="Arial"/>
          <w:b/>
          <w:bCs/>
        </w:rPr>
        <w:t>o</w:t>
      </w:r>
      <w:r w:rsidR="00725C81">
        <w:rPr>
          <w:rFonts w:ascii="Arial" w:hAnsi="Arial" w:cs="Arial"/>
          <w:b/>
          <w:bCs/>
        </w:rPr>
        <w:t xml:space="preserve">r the </w:t>
      </w:r>
      <w:r>
        <w:rPr>
          <w:rFonts w:ascii="Arial" w:hAnsi="Arial" w:cs="Arial"/>
          <w:b/>
          <w:bCs/>
        </w:rPr>
        <w:t>safeguarding</w:t>
      </w:r>
      <w:r w:rsidR="00725C81">
        <w:rPr>
          <w:rFonts w:ascii="Arial" w:hAnsi="Arial" w:cs="Arial"/>
          <w:b/>
          <w:bCs/>
        </w:rPr>
        <w:t xml:space="preserve"> area of the school’s portal.</w:t>
      </w:r>
    </w:p>
    <w:p w14:paraId="1A802010" w14:textId="77777777" w:rsidR="00725C81" w:rsidRPr="005376BD" w:rsidRDefault="0030161F">
      <w:pPr>
        <w:rPr>
          <w:rFonts w:ascii="Arial" w:hAnsi="Arial" w:cs="Arial"/>
          <w:b/>
          <w:bCs/>
        </w:rPr>
      </w:pPr>
      <w:r>
        <w:rPr>
          <w:rFonts w:ascii="Arial" w:hAnsi="Arial" w:cs="Arial"/>
          <w:b/>
          <w:bCs/>
        </w:rPr>
        <w:t>o</w:t>
      </w:r>
      <w:r w:rsidR="00725C81">
        <w:rPr>
          <w:rFonts w:ascii="Arial" w:hAnsi="Arial" w:cs="Arial"/>
          <w:b/>
          <w:bCs/>
        </w:rPr>
        <w:t>r Governor Hub</w:t>
      </w:r>
    </w:p>
    <w:sectPr w:rsidR="00725C81" w:rsidRPr="005376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115"/>
    <w:multiLevelType w:val="hybridMultilevel"/>
    <w:tmpl w:val="279273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72A5FFF"/>
    <w:multiLevelType w:val="hybridMultilevel"/>
    <w:tmpl w:val="04A0A98A"/>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 w15:restartNumberingAfterBreak="0">
    <w:nsid w:val="197266F7"/>
    <w:multiLevelType w:val="hybridMultilevel"/>
    <w:tmpl w:val="BBE493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DE973B6"/>
    <w:multiLevelType w:val="hybridMultilevel"/>
    <w:tmpl w:val="980C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CC1AA3"/>
    <w:multiLevelType w:val="hybridMultilevel"/>
    <w:tmpl w:val="2CB2FE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AE77EAF"/>
    <w:multiLevelType w:val="hybridMultilevel"/>
    <w:tmpl w:val="82A0940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15:restartNumberingAfterBreak="0">
    <w:nsid w:val="59153122"/>
    <w:multiLevelType w:val="hybridMultilevel"/>
    <w:tmpl w:val="31F2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FC0E55"/>
    <w:multiLevelType w:val="hybridMultilevel"/>
    <w:tmpl w:val="03CA93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690D632A"/>
    <w:multiLevelType w:val="hybridMultilevel"/>
    <w:tmpl w:val="3A1216B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16cid:durableId="1042747318">
    <w:abstractNumId w:val="4"/>
  </w:num>
  <w:num w:numId="2" w16cid:durableId="2077245711">
    <w:abstractNumId w:val="2"/>
  </w:num>
  <w:num w:numId="3" w16cid:durableId="905260956">
    <w:abstractNumId w:val="7"/>
  </w:num>
  <w:num w:numId="4" w16cid:durableId="1992253717">
    <w:abstractNumId w:val="0"/>
  </w:num>
  <w:num w:numId="5" w16cid:durableId="1772432831">
    <w:abstractNumId w:val="0"/>
  </w:num>
  <w:num w:numId="6" w16cid:durableId="1671327312">
    <w:abstractNumId w:val="1"/>
  </w:num>
  <w:num w:numId="7" w16cid:durableId="985858439">
    <w:abstractNumId w:val="6"/>
  </w:num>
  <w:num w:numId="8" w16cid:durableId="76365476">
    <w:abstractNumId w:val="5"/>
  </w:num>
  <w:num w:numId="9" w16cid:durableId="290016100">
    <w:abstractNumId w:val="3"/>
  </w:num>
  <w:num w:numId="10" w16cid:durableId="4173648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3A1"/>
    <w:rsid w:val="0002405E"/>
    <w:rsid w:val="00064161"/>
    <w:rsid w:val="00067A9F"/>
    <w:rsid w:val="00086471"/>
    <w:rsid w:val="000A3651"/>
    <w:rsid w:val="000C3922"/>
    <w:rsid w:val="000C543D"/>
    <w:rsid w:val="000F5657"/>
    <w:rsid w:val="001221B8"/>
    <w:rsid w:val="00126188"/>
    <w:rsid w:val="00132B8D"/>
    <w:rsid w:val="00143072"/>
    <w:rsid w:val="00144BAD"/>
    <w:rsid w:val="00186041"/>
    <w:rsid w:val="001A245D"/>
    <w:rsid w:val="001C399E"/>
    <w:rsid w:val="001C7EDA"/>
    <w:rsid w:val="002B6B80"/>
    <w:rsid w:val="002C3AF3"/>
    <w:rsid w:val="002D1CC5"/>
    <w:rsid w:val="002F4C24"/>
    <w:rsid w:val="0030161F"/>
    <w:rsid w:val="00301ACE"/>
    <w:rsid w:val="00314454"/>
    <w:rsid w:val="0033730E"/>
    <w:rsid w:val="00346774"/>
    <w:rsid w:val="00393F0C"/>
    <w:rsid w:val="003A115D"/>
    <w:rsid w:val="003A5841"/>
    <w:rsid w:val="003B619B"/>
    <w:rsid w:val="0044040B"/>
    <w:rsid w:val="00486E61"/>
    <w:rsid w:val="004E3B0D"/>
    <w:rsid w:val="00517FA6"/>
    <w:rsid w:val="0052246A"/>
    <w:rsid w:val="0052305F"/>
    <w:rsid w:val="00527220"/>
    <w:rsid w:val="005278EB"/>
    <w:rsid w:val="005376BD"/>
    <w:rsid w:val="005805BF"/>
    <w:rsid w:val="005B4591"/>
    <w:rsid w:val="00612BA0"/>
    <w:rsid w:val="006311B1"/>
    <w:rsid w:val="00646F0F"/>
    <w:rsid w:val="006642BF"/>
    <w:rsid w:val="006839B1"/>
    <w:rsid w:val="006A2C0C"/>
    <w:rsid w:val="006F03A1"/>
    <w:rsid w:val="00725C81"/>
    <w:rsid w:val="0073428F"/>
    <w:rsid w:val="00756B94"/>
    <w:rsid w:val="0079156C"/>
    <w:rsid w:val="007C7EA7"/>
    <w:rsid w:val="007E3474"/>
    <w:rsid w:val="007F42F6"/>
    <w:rsid w:val="007F501B"/>
    <w:rsid w:val="00824065"/>
    <w:rsid w:val="008537BA"/>
    <w:rsid w:val="00885ECD"/>
    <w:rsid w:val="008B2AE3"/>
    <w:rsid w:val="008D3A0B"/>
    <w:rsid w:val="00921800"/>
    <w:rsid w:val="00971E45"/>
    <w:rsid w:val="009C54E8"/>
    <w:rsid w:val="009D5CC9"/>
    <w:rsid w:val="00A952C4"/>
    <w:rsid w:val="00AD289E"/>
    <w:rsid w:val="00AD7694"/>
    <w:rsid w:val="00AF04A3"/>
    <w:rsid w:val="00B03EF8"/>
    <w:rsid w:val="00B17193"/>
    <w:rsid w:val="00BD2C89"/>
    <w:rsid w:val="00C21CAE"/>
    <w:rsid w:val="00C22B1C"/>
    <w:rsid w:val="00C60F6B"/>
    <w:rsid w:val="00C710F5"/>
    <w:rsid w:val="00C832C6"/>
    <w:rsid w:val="00CB3E8C"/>
    <w:rsid w:val="00D02F20"/>
    <w:rsid w:val="00D03490"/>
    <w:rsid w:val="00D42DC7"/>
    <w:rsid w:val="00D66B0B"/>
    <w:rsid w:val="00D97B11"/>
    <w:rsid w:val="00DD5506"/>
    <w:rsid w:val="00E4171F"/>
    <w:rsid w:val="00E61228"/>
    <w:rsid w:val="00E721D2"/>
    <w:rsid w:val="00E75371"/>
    <w:rsid w:val="00E859B0"/>
    <w:rsid w:val="00EB4D4B"/>
    <w:rsid w:val="00EC5AC3"/>
    <w:rsid w:val="00F13931"/>
    <w:rsid w:val="00F2504C"/>
    <w:rsid w:val="00F714FB"/>
    <w:rsid w:val="00F962A2"/>
    <w:rsid w:val="00FB6544"/>
    <w:rsid w:val="00FE008D"/>
    <w:rsid w:val="00FF5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AE7F"/>
  <w15:chartTrackingRefBased/>
  <w15:docId w15:val="{587EB947-9410-47EE-959A-D7C2494D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01ACE"/>
    <w:rPr>
      <w:color w:val="0563C1"/>
      <w:u w:val="single"/>
    </w:rPr>
  </w:style>
  <w:style w:type="paragraph" w:styleId="NoSpacing">
    <w:name w:val="No Spacing"/>
    <w:uiPriority w:val="1"/>
    <w:qFormat/>
    <w:rsid w:val="00301ACE"/>
    <w:pPr>
      <w:spacing w:after="0" w:line="240" w:lineRule="auto"/>
      <w:jc w:val="center"/>
    </w:pPr>
    <w:rPr>
      <w:rFonts w:ascii="Arial" w:eastAsia="Calibri" w:hAnsi="Arial" w:cs="Times New Roman"/>
      <w:sz w:val="24"/>
      <w:szCs w:val="28"/>
    </w:rPr>
  </w:style>
  <w:style w:type="paragraph" w:customStyle="1" w:styleId="Default">
    <w:name w:val="Default"/>
    <w:rsid w:val="00301ACE"/>
    <w:pPr>
      <w:autoSpaceDE w:val="0"/>
      <w:autoSpaceDN w:val="0"/>
      <w:adjustRightInd w:val="0"/>
      <w:spacing w:after="0" w:line="240" w:lineRule="auto"/>
    </w:pPr>
    <w:rPr>
      <w:rFonts w:ascii="Arial" w:eastAsia="Calibri" w:hAnsi="Arial" w:cs="Arial"/>
      <w:color w:val="000000"/>
      <w:sz w:val="24"/>
      <w:szCs w:val="24"/>
      <w:lang w:eastAsia="en-GB"/>
    </w:rPr>
  </w:style>
  <w:style w:type="paragraph" w:styleId="ListParagraph">
    <w:name w:val="List Paragraph"/>
    <w:basedOn w:val="Normal"/>
    <w:uiPriority w:val="34"/>
    <w:qFormat/>
    <w:rsid w:val="005376BD"/>
    <w:pPr>
      <w:ind w:left="720"/>
      <w:contextualSpacing/>
    </w:pPr>
  </w:style>
  <w:style w:type="character" w:styleId="UnresolvedMention">
    <w:name w:val="Unresolved Mention"/>
    <w:basedOn w:val="DefaultParagraphFont"/>
    <w:uiPriority w:val="99"/>
    <w:semiHidden/>
    <w:unhideWhenUsed/>
    <w:rsid w:val="00725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2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3" Type="http://schemas.openxmlformats.org/officeDocument/2006/relationships/settings" Target="settings.xml"/><Relationship Id="rId7" Type="http://schemas.openxmlformats.org/officeDocument/2006/relationships/hyperlink" Target="https://www.nspcc.org.uk/what-you-can-do/report-abuse/dedicated-helplines/whistleblowing-advice-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ttinghamshire.gov.uk/ns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3269</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Stollery</dc:creator>
  <cp:keywords/>
  <dc:description/>
  <cp:lastModifiedBy>Cheryl Stollery</cp:lastModifiedBy>
  <cp:revision>2</cp:revision>
  <dcterms:created xsi:type="dcterms:W3CDTF">2023-07-24T13:54:00Z</dcterms:created>
  <dcterms:modified xsi:type="dcterms:W3CDTF">2023-07-24T13:54:00Z</dcterms:modified>
</cp:coreProperties>
</file>