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0A43C5" w14:textId="5FDA33BA" w:rsidR="007E1339" w:rsidRDefault="007E1339" w:rsidP="007E1339">
      <w:pPr>
        <w:rPr>
          <w:rFonts w:ascii="Arial" w:hAnsi="Arial" w:cs="Arial"/>
          <w:sz w:val="24"/>
          <w:szCs w:val="24"/>
          <w:lang w:val="en-GB"/>
        </w:rPr>
      </w:pPr>
      <w:r w:rsidRPr="007E1339">
        <w:rPr>
          <w:rFonts w:ascii="Arial" w:hAnsi="Arial" w:cs="Arial"/>
          <w:noProof/>
          <w:sz w:val="24"/>
          <w:szCs w:val="24"/>
          <w:lang w:val="en-GB"/>
        </w:rPr>
        <w:drawing>
          <wp:inline distT="0" distB="0" distL="0" distR="0" wp14:anchorId="352F778E" wp14:editId="24C20FA6">
            <wp:extent cx="2422398" cy="647700"/>
            <wp:effectExtent l="0" t="0" r="0" b="0"/>
            <wp:docPr id="617191361" name="Picture 2" descr="A close up of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7191361" name="Picture 2" descr="A close up of text&#10;&#10;AI-generated content may be incorrect."/>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425414" cy="648506"/>
                    </a:xfrm>
                    <a:prstGeom prst="rect">
                      <a:avLst/>
                    </a:prstGeom>
                    <a:noFill/>
                    <a:ln>
                      <a:noFill/>
                    </a:ln>
                  </pic:spPr>
                </pic:pic>
              </a:graphicData>
            </a:graphic>
          </wp:inline>
        </w:drawing>
      </w:r>
    </w:p>
    <w:p w14:paraId="5D18DEBB" w14:textId="77777777" w:rsidR="007E1339" w:rsidRPr="007E1339" w:rsidRDefault="007E1339" w:rsidP="007E1339">
      <w:pPr>
        <w:rPr>
          <w:rFonts w:ascii="Arial" w:hAnsi="Arial" w:cs="Arial"/>
          <w:sz w:val="24"/>
          <w:szCs w:val="24"/>
          <w:lang w:val="en-GB"/>
        </w:rPr>
      </w:pPr>
    </w:p>
    <w:p w14:paraId="2F016A9B" w14:textId="2F89A62E" w:rsidR="00674CC4" w:rsidRPr="00FA0BA1" w:rsidRDefault="00CE5B91">
      <w:pPr>
        <w:rPr>
          <w:rFonts w:ascii="Arial" w:hAnsi="Arial" w:cs="Arial"/>
          <w:sz w:val="24"/>
          <w:szCs w:val="24"/>
        </w:rPr>
      </w:pPr>
      <w:r w:rsidRPr="00FA0BA1">
        <w:rPr>
          <w:rFonts w:ascii="Segoe UI Emoji" w:hAnsi="Segoe UI Emoji" w:cs="Segoe UI Emoji"/>
          <w:b/>
          <w:sz w:val="24"/>
          <w:szCs w:val="24"/>
        </w:rPr>
        <w:t>🔴</w:t>
      </w:r>
      <w:r w:rsidRPr="00FA0BA1">
        <w:rPr>
          <w:rFonts w:ascii="Arial" w:hAnsi="Arial" w:cs="Arial"/>
          <w:b/>
          <w:sz w:val="24"/>
          <w:szCs w:val="24"/>
        </w:rPr>
        <w:t xml:space="preserve"> 100% of this year’s Rapid Reviews involved </w:t>
      </w:r>
      <w:r w:rsidR="00FA0BA1" w:rsidRPr="00FA0BA1">
        <w:rPr>
          <w:rFonts w:ascii="Arial" w:hAnsi="Arial" w:cs="Arial"/>
          <w:b/>
          <w:sz w:val="24"/>
          <w:szCs w:val="24"/>
        </w:rPr>
        <w:t>Neglect</w:t>
      </w:r>
      <w:r w:rsidRPr="00FA0BA1">
        <w:rPr>
          <w:rFonts w:ascii="Arial" w:hAnsi="Arial" w:cs="Arial"/>
          <w:b/>
          <w:sz w:val="24"/>
          <w:szCs w:val="24"/>
        </w:rPr>
        <w:t>.</w:t>
      </w:r>
    </w:p>
    <w:p w14:paraId="64637E8B" w14:textId="3D5BC421" w:rsidR="00674CC4" w:rsidRPr="00FA0BA1" w:rsidRDefault="00CE5B91">
      <w:pPr>
        <w:rPr>
          <w:rFonts w:ascii="Arial" w:hAnsi="Arial" w:cs="Arial"/>
          <w:sz w:val="24"/>
          <w:szCs w:val="24"/>
        </w:rPr>
      </w:pPr>
      <w:r w:rsidRPr="00FA0BA1">
        <w:rPr>
          <w:rFonts w:ascii="Arial" w:hAnsi="Arial" w:cs="Arial"/>
          <w:sz w:val="24"/>
          <w:szCs w:val="24"/>
        </w:rPr>
        <w:t>This is not a coincidence</w:t>
      </w:r>
      <w:r w:rsidR="00FA0BA1" w:rsidRPr="00FA0BA1">
        <w:rPr>
          <w:rFonts w:ascii="Arial" w:hAnsi="Arial" w:cs="Arial"/>
          <w:sz w:val="24"/>
          <w:szCs w:val="24"/>
        </w:rPr>
        <w:t xml:space="preserve">, </w:t>
      </w:r>
      <w:r w:rsidRPr="00FA0BA1">
        <w:rPr>
          <w:rFonts w:ascii="Arial" w:hAnsi="Arial" w:cs="Arial"/>
          <w:sz w:val="24"/>
          <w:szCs w:val="24"/>
        </w:rPr>
        <w:t>it’s a wake-up call for all of us.</w:t>
      </w:r>
    </w:p>
    <w:p w14:paraId="57FA8A37" w14:textId="77777777" w:rsidR="00674CC4" w:rsidRPr="00FA0BA1" w:rsidRDefault="00CE5B91">
      <w:pPr>
        <w:rPr>
          <w:rFonts w:ascii="Arial" w:hAnsi="Arial" w:cs="Arial"/>
          <w:sz w:val="24"/>
          <w:szCs w:val="24"/>
        </w:rPr>
      </w:pPr>
      <w:r w:rsidRPr="00FA0BA1">
        <w:rPr>
          <w:rFonts w:ascii="Segoe UI Emoji" w:hAnsi="Segoe UI Emoji" w:cs="Segoe UI Emoji"/>
          <w:b/>
          <w:sz w:val="24"/>
          <w:szCs w:val="24"/>
        </w:rPr>
        <w:t>🏚️</w:t>
      </w:r>
      <w:r w:rsidRPr="00FA0BA1">
        <w:rPr>
          <w:rFonts w:ascii="Arial" w:hAnsi="Arial" w:cs="Arial"/>
          <w:b/>
          <w:sz w:val="24"/>
          <w:szCs w:val="24"/>
        </w:rPr>
        <w:t xml:space="preserve"> Poor home conditions = a key sign of neglect.</w:t>
      </w:r>
    </w:p>
    <w:p w14:paraId="41953327" w14:textId="3B97CFEF" w:rsidR="00674CC4" w:rsidRDefault="00CE5B91">
      <w:pPr>
        <w:rPr>
          <w:rFonts w:ascii="Arial" w:hAnsi="Arial" w:cs="Arial"/>
          <w:sz w:val="24"/>
          <w:szCs w:val="24"/>
        </w:rPr>
      </w:pPr>
      <w:r w:rsidRPr="00FA0BA1">
        <w:rPr>
          <w:rFonts w:ascii="Arial" w:hAnsi="Arial" w:cs="Arial"/>
          <w:sz w:val="24"/>
          <w:szCs w:val="24"/>
        </w:rPr>
        <w:t xml:space="preserve">Don’t describe it as ‘warm and </w:t>
      </w:r>
      <w:proofErr w:type="spellStart"/>
      <w:r w:rsidRPr="00FA0BA1">
        <w:rPr>
          <w:rFonts w:ascii="Arial" w:hAnsi="Arial" w:cs="Arial"/>
          <w:sz w:val="24"/>
          <w:szCs w:val="24"/>
        </w:rPr>
        <w:t>cosy</w:t>
      </w:r>
      <w:proofErr w:type="spellEnd"/>
      <w:r w:rsidRPr="00FA0BA1">
        <w:rPr>
          <w:rFonts w:ascii="Arial" w:hAnsi="Arial" w:cs="Arial"/>
          <w:sz w:val="24"/>
          <w:szCs w:val="24"/>
        </w:rPr>
        <w:t>’ be factual:</w:t>
      </w:r>
      <w:r w:rsidRPr="00FA0BA1">
        <w:rPr>
          <w:rFonts w:ascii="Arial" w:hAnsi="Arial" w:cs="Arial"/>
          <w:sz w:val="24"/>
          <w:szCs w:val="24"/>
        </w:rPr>
        <w:br/>
        <w:t>- Is the home clean</w:t>
      </w:r>
      <w:r w:rsidR="00FA0BA1" w:rsidRPr="00FA0BA1">
        <w:rPr>
          <w:rFonts w:ascii="Arial" w:hAnsi="Arial" w:cs="Arial"/>
          <w:sz w:val="24"/>
          <w:szCs w:val="24"/>
        </w:rPr>
        <w:t xml:space="preserve"> and safe?</w:t>
      </w:r>
      <w:r w:rsidRPr="00FA0BA1">
        <w:rPr>
          <w:rFonts w:ascii="Arial" w:hAnsi="Arial" w:cs="Arial"/>
          <w:sz w:val="24"/>
          <w:szCs w:val="24"/>
        </w:rPr>
        <w:br/>
        <w:t>- Are there signs of dirt, hazards, smells, or clutter?</w:t>
      </w:r>
      <w:r w:rsidRPr="00FA0BA1">
        <w:rPr>
          <w:rFonts w:ascii="Arial" w:hAnsi="Arial" w:cs="Arial"/>
          <w:sz w:val="24"/>
          <w:szCs w:val="24"/>
        </w:rPr>
        <w:br/>
        <w:t>- What would it feel like for a child to live there every day?</w:t>
      </w:r>
    </w:p>
    <w:p w14:paraId="6006C9A0" w14:textId="6D744B94" w:rsidR="005B4DB8" w:rsidRDefault="005B4DB8">
      <w:pPr>
        <w:rPr>
          <w:rFonts w:ascii="Arial" w:hAnsi="Arial" w:cs="Arial"/>
          <w:sz w:val="24"/>
          <w:szCs w:val="24"/>
        </w:rPr>
      </w:pPr>
      <w:r>
        <w:rPr>
          <w:rFonts w:ascii="Arial" w:hAnsi="Arial" w:cs="Arial"/>
          <w:sz w:val="24"/>
          <w:szCs w:val="24"/>
        </w:rPr>
        <w:t xml:space="preserve">A good </w:t>
      </w:r>
      <w:proofErr w:type="gramStart"/>
      <w:r>
        <w:rPr>
          <w:rFonts w:ascii="Arial" w:hAnsi="Arial" w:cs="Arial"/>
          <w:sz w:val="24"/>
          <w:szCs w:val="24"/>
        </w:rPr>
        <w:t>example;</w:t>
      </w:r>
      <w:proofErr w:type="gramEnd"/>
    </w:p>
    <w:p w14:paraId="28911FD8" w14:textId="53A44BB9" w:rsidR="005B4DB8" w:rsidRPr="00FA0BA1" w:rsidRDefault="005B4DB8" w:rsidP="005B4DB8">
      <w:pPr>
        <w:ind w:left="1440"/>
        <w:rPr>
          <w:rFonts w:ascii="Arial" w:hAnsi="Arial" w:cs="Arial"/>
          <w:sz w:val="24"/>
          <w:szCs w:val="24"/>
        </w:rPr>
      </w:pPr>
      <w:r>
        <w:rPr>
          <w:rFonts w:ascii="Arial" w:hAnsi="Arial" w:cs="Arial"/>
          <w:sz w:val="24"/>
          <w:szCs w:val="24"/>
        </w:rPr>
        <w:t>“</w:t>
      </w:r>
      <w:r w:rsidRPr="005B4DB8">
        <w:rPr>
          <w:rFonts w:ascii="Arial" w:hAnsi="Arial" w:cs="Arial"/>
          <w:i/>
          <w:iCs/>
          <w:sz w:val="24"/>
          <w:szCs w:val="24"/>
        </w:rPr>
        <w:t>In Child’s bedroom you could not see the floor. It had been reported that bottles were sterilized on the stove, I do not feel that this could have been the case as the stove was covered with takeaway cartons and other items. There was nowhere clear to wash hands. The home was seen to be cluttered with clothes, beer cans with Cigarette ash in.”</w:t>
      </w:r>
    </w:p>
    <w:p w14:paraId="13D82A79" w14:textId="77777777" w:rsidR="00674CC4" w:rsidRPr="00FA0BA1" w:rsidRDefault="00CE5B91">
      <w:pPr>
        <w:rPr>
          <w:rFonts w:ascii="Arial" w:hAnsi="Arial" w:cs="Arial"/>
          <w:sz w:val="24"/>
          <w:szCs w:val="24"/>
        </w:rPr>
      </w:pPr>
      <w:r w:rsidRPr="00FA0BA1">
        <w:rPr>
          <w:rFonts w:ascii="Segoe UI Emoji" w:hAnsi="Segoe UI Emoji" w:cs="Segoe UI Emoji"/>
          <w:b/>
          <w:sz w:val="24"/>
          <w:szCs w:val="24"/>
        </w:rPr>
        <w:t>📌</w:t>
      </w:r>
      <w:r w:rsidRPr="00FA0BA1">
        <w:rPr>
          <w:rFonts w:ascii="Arial" w:hAnsi="Arial" w:cs="Arial"/>
          <w:b/>
          <w:sz w:val="24"/>
          <w:szCs w:val="24"/>
        </w:rPr>
        <w:t xml:space="preserve"> Not sure how to assess what you see?</w:t>
      </w:r>
    </w:p>
    <w:p w14:paraId="66E22C7C" w14:textId="77777777" w:rsidR="00674CC4" w:rsidRPr="00FA0BA1" w:rsidRDefault="00CE5B91">
      <w:pPr>
        <w:rPr>
          <w:rFonts w:ascii="Arial" w:hAnsi="Arial" w:cs="Arial"/>
          <w:sz w:val="24"/>
          <w:szCs w:val="24"/>
        </w:rPr>
      </w:pPr>
      <w:r w:rsidRPr="00FA0BA1">
        <w:rPr>
          <w:rFonts w:ascii="Arial" w:hAnsi="Arial" w:cs="Arial"/>
          <w:sz w:val="24"/>
          <w:szCs w:val="24"/>
        </w:rPr>
        <w:t>Speak to your safeguarding lead. Don’t wait. Ask. Act.</w:t>
      </w:r>
    </w:p>
    <w:p w14:paraId="0DD18AA9" w14:textId="1134236D" w:rsidR="00674CC4" w:rsidRPr="00FA0BA1" w:rsidRDefault="00CE5B91">
      <w:pPr>
        <w:rPr>
          <w:rFonts w:ascii="Arial" w:hAnsi="Arial" w:cs="Arial"/>
          <w:sz w:val="24"/>
          <w:szCs w:val="24"/>
        </w:rPr>
      </w:pPr>
      <w:r w:rsidRPr="00FA0BA1">
        <w:rPr>
          <w:rFonts w:ascii="Segoe UI Emoji" w:hAnsi="Segoe UI Emoji" w:cs="Segoe UI Emoji"/>
          <w:b/>
          <w:sz w:val="24"/>
          <w:szCs w:val="24"/>
        </w:rPr>
        <w:t>🧰</w:t>
      </w:r>
      <w:r w:rsidRPr="00FA0BA1">
        <w:rPr>
          <w:rFonts w:ascii="Arial" w:hAnsi="Arial" w:cs="Arial"/>
          <w:b/>
          <w:sz w:val="24"/>
          <w:szCs w:val="24"/>
        </w:rPr>
        <w:t xml:space="preserve"> Use</w:t>
      </w:r>
      <w:r w:rsidR="005B4DB8">
        <w:rPr>
          <w:rFonts w:ascii="Arial" w:hAnsi="Arial" w:cs="Arial"/>
          <w:b/>
          <w:sz w:val="24"/>
          <w:szCs w:val="24"/>
        </w:rPr>
        <w:t xml:space="preserve"> </w:t>
      </w:r>
      <w:r w:rsidRPr="00FA0BA1">
        <w:rPr>
          <w:rFonts w:ascii="Arial" w:hAnsi="Arial" w:cs="Arial"/>
          <w:b/>
          <w:sz w:val="24"/>
          <w:szCs w:val="24"/>
        </w:rPr>
        <w:t>Toolkit</w:t>
      </w:r>
      <w:r w:rsidR="005B4DB8">
        <w:rPr>
          <w:rFonts w:ascii="Arial" w:hAnsi="Arial" w:cs="Arial"/>
          <w:b/>
          <w:sz w:val="24"/>
          <w:szCs w:val="24"/>
        </w:rPr>
        <w:t>s</w:t>
      </w:r>
    </w:p>
    <w:p w14:paraId="3AC1214E" w14:textId="14F5F2E3" w:rsidR="00674CC4" w:rsidRDefault="00CE5B91">
      <w:pPr>
        <w:rPr>
          <w:rFonts w:ascii="Arial" w:hAnsi="Arial" w:cs="Arial"/>
          <w:sz w:val="24"/>
          <w:szCs w:val="24"/>
        </w:rPr>
      </w:pPr>
      <w:r w:rsidRPr="00FA0BA1">
        <w:rPr>
          <w:rFonts w:ascii="Arial" w:hAnsi="Arial" w:cs="Arial"/>
          <w:sz w:val="24"/>
          <w:szCs w:val="24"/>
        </w:rPr>
        <w:t>It helps you record clearly, make informed decisions, and support families early.</w:t>
      </w:r>
      <w:r w:rsidRPr="00FA0BA1">
        <w:rPr>
          <w:rFonts w:ascii="Arial" w:hAnsi="Arial" w:cs="Arial"/>
          <w:sz w:val="24"/>
          <w:szCs w:val="24"/>
        </w:rPr>
        <w:br/>
        <w:t xml:space="preserve">We all share </w:t>
      </w:r>
      <w:proofErr w:type="gramStart"/>
      <w:r w:rsidRPr="00FA0BA1">
        <w:rPr>
          <w:rFonts w:ascii="Arial" w:hAnsi="Arial" w:cs="Arial"/>
          <w:sz w:val="24"/>
          <w:szCs w:val="24"/>
        </w:rPr>
        <w:t>responsibility</w:t>
      </w:r>
      <w:proofErr w:type="gramEnd"/>
      <w:r w:rsidRPr="00FA0BA1">
        <w:rPr>
          <w:rFonts w:ascii="Arial" w:hAnsi="Arial" w:cs="Arial"/>
          <w:sz w:val="24"/>
          <w:szCs w:val="24"/>
        </w:rPr>
        <w:t xml:space="preserve"> let’s use the tools available to u</w:t>
      </w:r>
      <w:r w:rsidR="005B4DB8">
        <w:rPr>
          <w:rFonts w:ascii="Arial" w:hAnsi="Arial" w:cs="Arial"/>
          <w:sz w:val="24"/>
          <w:szCs w:val="24"/>
        </w:rPr>
        <w:t>s such as the Neglect toolkit and the clutter scale.</w:t>
      </w:r>
    </w:p>
    <w:p w14:paraId="17701057" w14:textId="71FC4EAD" w:rsidR="00CF56FA" w:rsidRPr="00FA0BA1" w:rsidRDefault="00CF56FA">
      <w:pPr>
        <w:rPr>
          <w:rFonts w:ascii="Arial" w:hAnsi="Arial" w:cs="Arial"/>
          <w:sz w:val="24"/>
          <w:szCs w:val="24"/>
        </w:rPr>
      </w:pPr>
      <w:r>
        <w:rPr>
          <w:rFonts w:ascii="Arial" w:hAnsi="Arial" w:cs="Arial"/>
          <w:sz w:val="24"/>
          <w:szCs w:val="24"/>
        </w:rPr>
        <w:t xml:space="preserve">You can access the tool kit here: </w:t>
      </w:r>
      <w:hyperlink r:id="rId10" w:anchor="Neglect_toolkit_and_separate_guidance" w:history="1">
        <w:r>
          <w:rPr>
            <w:rStyle w:val="Hyperlink"/>
            <w:rFonts w:ascii="Arial" w:hAnsi="Arial" w:cs="Arial"/>
            <w:sz w:val="24"/>
            <w:szCs w:val="24"/>
          </w:rPr>
          <w:t>Neglect Toolkit</w:t>
        </w:r>
      </w:hyperlink>
    </w:p>
    <w:p w14:paraId="1E2771BF" w14:textId="77777777" w:rsidR="00674CC4" w:rsidRPr="00FA0BA1" w:rsidRDefault="00CE5B91">
      <w:pPr>
        <w:rPr>
          <w:rFonts w:ascii="Arial" w:hAnsi="Arial" w:cs="Arial"/>
          <w:sz w:val="24"/>
          <w:szCs w:val="24"/>
        </w:rPr>
      </w:pPr>
      <w:r w:rsidRPr="00FA0BA1">
        <w:rPr>
          <w:rFonts w:ascii="Segoe UI Emoji" w:hAnsi="Segoe UI Emoji" w:cs="Segoe UI Emoji"/>
          <w:b/>
          <w:sz w:val="24"/>
          <w:szCs w:val="24"/>
        </w:rPr>
        <w:t>📝</w:t>
      </w:r>
      <w:r w:rsidRPr="00FA0BA1">
        <w:rPr>
          <w:rFonts w:ascii="Arial" w:hAnsi="Arial" w:cs="Arial"/>
          <w:b/>
          <w:sz w:val="24"/>
          <w:szCs w:val="24"/>
        </w:rPr>
        <w:t xml:space="preserve"> Making a MASH Referral?</w:t>
      </w:r>
    </w:p>
    <w:p w14:paraId="6A438001" w14:textId="0F536639" w:rsidR="00674CC4" w:rsidRPr="00FA0BA1" w:rsidRDefault="00CE5B91">
      <w:pPr>
        <w:rPr>
          <w:rFonts w:ascii="Arial" w:hAnsi="Arial" w:cs="Arial"/>
          <w:sz w:val="24"/>
          <w:szCs w:val="24"/>
        </w:rPr>
      </w:pPr>
      <w:r w:rsidRPr="00FA0BA1">
        <w:rPr>
          <w:rFonts w:ascii="Arial" w:hAnsi="Arial" w:cs="Arial"/>
          <w:sz w:val="24"/>
          <w:szCs w:val="24"/>
        </w:rPr>
        <w:t>- Use clear, descriptive language (no jargon).</w:t>
      </w:r>
      <w:r w:rsidRPr="00FA0BA1">
        <w:rPr>
          <w:rFonts w:ascii="Arial" w:hAnsi="Arial" w:cs="Arial"/>
          <w:sz w:val="24"/>
          <w:szCs w:val="24"/>
        </w:rPr>
        <w:br/>
        <w:t xml:space="preserve">- Include a </w:t>
      </w:r>
      <w:r w:rsidR="005B4DB8">
        <w:rPr>
          <w:rFonts w:ascii="Arial" w:hAnsi="Arial" w:cs="Arial"/>
          <w:sz w:val="24"/>
          <w:szCs w:val="24"/>
        </w:rPr>
        <w:t>relevant, concise</w:t>
      </w:r>
      <w:r w:rsidRPr="00FA0BA1">
        <w:rPr>
          <w:rFonts w:ascii="Arial" w:hAnsi="Arial" w:cs="Arial"/>
          <w:sz w:val="24"/>
          <w:szCs w:val="24"/>
        </w:rPr>
        <w:t xml:space="preserve"> chronology.</w:t>
      </w:r>
      <w:r w:rsidRPr="00FA0BA1">
        <w:rPr>
          <w:rFonts w:ascii="Arial" w:hAnsi="Arial" w:cs="Arial"/>
          <w:sz w:val="24"/>
          <w:szCs w:val="24"/>
        </w:rPr>
        <w:br/>
        <w:t>- Describe the child’s lived experience not just the facts.</w:t>
      </w:r>
    </w:p>
    <w:p w14:paraId="3A929B7A" w14:textId="77777777" w:rsidR="00674CC4" w:rsidRPr="00FA0BA1" w:rsidRDefault="00CE5B91">
      <w:pPr>
        <w:jc w:val="center"/>
        <w:rPr>
          <w:rFonts w:ascii="Arial" w:hAnsi="Arial" w:cs="Arial"/>
          <w:sz w:val="24"/>
          <w:szCs w:val="24"/>
        </w:rPr>
      </w:pPr>
      <w:r w:rsidRPr="00FA0BA1">
        <w:rPr>
          <w:rFonts w:ascii="Arial" w:hAnsi="Arial" w:cs="Arial"/>
          <w:b/>
          <w:sz w:val="24"/>
          <w:szCs w:val="24"/>
        </w:rPr>
        <w:lastRenderedPageBreak/>
        <w:t>Every child deserves a safe, clean, and nurturing home.</w:t>
      </w:r>
      <w:r w:rsidRPr="00FA0BA1">
        <w:rPr>
          <w:rFonts w:ascii="Arial" w:hAnsi="Arial" w:cs="Arial"/>
          <w:b/>
          <w:sz w:val="24"/>
          <w:szCs w:val="24"/>
        </w:rPr>
        <w:br/>
        <w:t>Let’s make every visit count.</w:t>
      </w:r>
    </w:p>
    <w:sectPr w:rsidR="00674CC4" w:rsidRPr="00FA0BA1"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8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530534358">
    <w:abstractNumId w:val="8"/>
  </w:num>
  <w:num w:numId="2" w16cid:durableId="1341083982">
    <w:abstractNumId w:val="6"/>
  </w:num>
  <w:num w:numId="3" w16cid:durableId="2084714298">
    <w:abstractNumId w:val="5"/>
  </w:num>
  <w:num w:numId="4" w16cid:durableId="1316687919">
    <w:abstractNumId w:val="4"/>
  </w:num>
  <w:num w:numId="5" w16cid:durableId="1506556182">
    <w:abstractNumId w:val="7"/>
  </w:num>
  <w:num w:numId="6" w16cid:durableId="819269577">
    <w:abstractNumId w:val="3"/>
  </w:num>
  <w:num w:numId="7" w16cid:durableId="553278288">
    <w:abstractNumId w:val="2"/>
  </w:num>
  <w:num w:numId="8" w16cid:durableId="1876573115">
    <w:abstractNumId w:val="1"/>
  </w:num>
  <w:num w:numId="9" w16cid:durableId="14265335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29639D"/>
    <w:rsid w:val="00326F90"/>
    <w:rsid w:val="005B4DB8"/>
    <w:rsid w:val="00674CC4"/>
    <w:rsid w:val="007E1339"/>
    <w:rsid w:val="00975C18"/>
    <w:rsid w:val="00A02B30"/>
    <w:rsid w:val="00A506DF"/>
    <w:rsid w:val="00AA1D8D"/>
    <w:rsid w:val="00B47730"/>
    <w:rsid w:val="00CB0664"/>
    <w:rsid w:val="00CE5B91"/>
    <w:rsid w:val="00CF56FA"/>
    <w:rsid w:val="00D864F7"/>
    <w:rsid w:val="00FA0BA1"/>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A90666C"/>
  <w14:defaultImageDpi w14:val="300"/>
  <w15:docId w15:val="{F67564A7-7B4F-41F3-97F7-9158ADDBB1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yperlink">
    <w:name w:val="Hyperlink"/>
    <w:basedOn w:val="DefaultParagraphFont"/>
    <w:uiPriority w:val="99"/>
    <w:unhideWhenUsed/>
    <w:rsid w:val="00CF56FA"/>
    <w:rPr>
      <w:color w:val="0000FF" w:themeColor="hyperlink"/>
      <w:u w:val="single"/>
    </w:rPr>
  </w:style>
  <w:style w:type="character" w:styleId="UnresolvedMention">
    <w:name w:val="Unresolved Mention"/>
    <w:basedOn w:val="DefaultParagraphFont"/>
    <w:uiPriority w:val="99"/>
    <w:semiHidden/>
    <w:unhideWhenUsed/>
    <w:rsid w:val="00CF56F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7685747">
      <w:bodyDiv w:val="1"/>
      <w:marLeft w:val="0"/>
      <w:marRight w:val="0"/>
      <w:marTop w:val="0"/>
      <w:marBottom w:val="0"/>
      <w:divBdr>
        <w:top w:val="none" w:sz="0" w:space="0" w:color="auto"/>
        <w:left w:val="none" w:sz="0" w:space="0" w:color="auto"/>
        <w:bottom w:val="none" w:sz="0" w:space="0" w:color="auto"/>
        <w:right w:val="none" w:sz="0" w:space="0" w:color="auto"/>
      </w:divBdr>
    </w:div>
    <w:div w:id="214730943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hyperlink" Target="https://nscp.nottinghamshire.gov.uk/resources/for-professionals-and-volunteers/" TargetMode="External"/><Relationship Id="rId4" Type="http://schemas.openxmlformats.org/officeDocument/2006/relationships/customXml" Target="../customXml/item4.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6B86644A99C364DBBB02086F24CFBA4" ma:contentTypeVersion="8" ma:contentTypeDescription="Create a new document." ma:contentTypeScope="" ma:versionID="9c739edb90089fbd921314fcba62f773">
  <xsd:schema xmlns:xsd="http://www.w3.org/2001/XMLSchema" xmlns:xs="http://www.w3.org/2001/XMLSchema" xmlns:p="http://schemas.microsoft.com/office/2006/metadata/properties" xmlns:ns2="e23680b2-1b83-4dc2-850a-835b6a481ab8" xmlns:ns3="94a79ae9-4b74-4734-9703-a234f73e89b3" targetNamespace="http://schemas.microsoft.com/office/2006/metadata/properties" ma:root="true" ma:fieldsID="b3017db02a1d7f13fe90ec515486d157" ns2:_="" ns3:_="">
    <xsd:import namespace="e23680b2-1b83-4dc2-850a-835b6a481ab8"/>
    <xsd:import namespace="94a79ae9-4b74-4734-9703-a234f73e89b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3680b2-1b83-4dc2-850a-835b6a481ab8"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4a79ae9-4b74-4734-9703-a234f73e89b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E7B179-3D30-4185-9DB4-ABD76A44CBB5}">
  <ds:schemaRefs>
    <ds:schemaRef ds:uri="http://schemas.microsoft.com/office/2006/metadata/properties"/>
    <ds:schemaRef ds:uri="http://purl.org/dc/dcmitype/"/>
    <ds:schemaRef ds:uri="http://www.w3.org/XML/1998/namespace"/>
    <ds:schemaRef ds:uri="94a79ae9-4b74-4734-9703-a234f73e89b3"/>
    <ds:schemaRef ds:uri="http://schemas.microsoft.com/office/infopath/2007/PartnerControls"/>
    <ds:schemaRef ds:uri="http://schemas.microsoft.com/office/2006/documentManagement/types"/>
    <ds:schemaRef ds:uri="http://purl.org/dc/terms/"/>
    <ds:schemaRef ds:uri="http://schemas.openxmlformats.org/package/2006/metadata/core-properties"/>
    <ds:schemaRef ds:uri="e23680b2-1b83-4dc2-850a-835b6a481ab8"/>
    <ds:schemaRef ds:uri="http://purl.org/dc/elements/1.1/"/>
  </ds:schemaRefs>
</ds:datastoreItem>
</file>

<file path=customXml/itemProps2.xml><?xml version="1.0" encoding="utf-8"?>
<ds:datastoreItem xmlns:ds="http://schemas.openxmlformats.org/officeDocument/2006/customXml" ds:itemID="{C31F38F9-9391-43B2-912B-011E78128E9A}">
  <ds:schemaRefs>
    <ds:schemaRef ds:uri="http://schemas.microsoft.com/sharepoint/v3/contenttype/forms"/>
  </ds:schemaRefs>
</ds:datastoreItem>
</file>

<file path=customXml/itemProps3.xml><?xml version="1.0" encoding="utf-8"?>
<ds:datastoreItem xmlns:ds="http://schemas.openxmlformats.org/officeDocument/2006/customXml" ds:itemID="{76FA0D1E-2086-4BF0-B86D-5BF586CEB4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23680b2-1b83-4dc2-850a-835b6a481ab8"/>
    <ds:schemaRef ds:uri="94a79ae9-4b74-4734-9703-a234f73e89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Metadata/LabelInfo.xml><?xml version="1.0" encoding="utf-8"?>
<clbl:labelList xmlns:clbl="http://schemas.microsoft.com/office/2020/mipLabelMetadata">
  <clbl:label id="{8fd7c08e-9c24-436d-a6ad-a8ecb8394d49}" enabled="1" method="Standard" siteId="{6e5a37bb-a961-4e4f-baae-2798a2245f30}" contentBits="0" removed="0"/>
</clbl:labelList>
</file>

<file path=docProps/app.xml><?xml version="1.0" encoding="utf-8"?>
<Properties xmlns="http://schemas.openxmlformats.org/officeDocument/2006/extended-properties" xmlns:vt="http://schemas.openxmlformats.org/officeDocument/2006/docPropsVTypes">
  <Template>Normal.dotm</Template>
  <TotalTime>2</TotalTime>
  <Pages>2</Pages>
  <Words>271</Words>
  <Characters>1218</Characters>
  <Application>Microsoft Office Word</Application>
  <DocSecurity>4</DocSecurity>
  <Lines>32</Lines>
  <Paragraphs>19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1470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Sarah Beet</cp:lastModifiedBy>
  <cp:revision>2</cp:revision>
  <dcterms:created xsi:type="dcterms:W3CDTF">2025-10-08T13:29:00Z</dcterms:created>
  <dcterms:modified xsi:type="dcterms:W3CDTF">2025-10-08T13:29:00Z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0x01010046B86644A99C364DBBB02086F24CFBA4</vt:lpwstr>
  </property>
</Properties>
</file>